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AF1" w:rsidRDefault="007B7AF1">
      <w:pPr>
        <w:pStyle w:val="BodyText"/>
        <w:rPr>
          <w:sz w:val="32"/>
        </w:rPr>
      </w:pPr>
      <w:proofErr w:type="gramStart"/>
      <w:smartTag w:uri="urn:schemas-microsoft-com:office:smarttags" w:element="place">
        <w:r>
          <w:rPr>
            <w:sz w:val="32"/>
          </w:rPr>
          <w:t>SOUTHERN OKLAHOMA</w:t>
        </w:r>
      </w:smartTag>
      <w:r>
        <w:rPr>
          <w:sz w:val="32"/>
        </w:rPr>
        <w:t xml:space="preserve"> SPORTSMAN’S CLUB, INC.</w:t>
      </w:r>
      <w:proofErr w:type="gramEnd"/>
    </w:p>
    <w:p w:rsidR="007B7AF1" w:rsidRDefault="007B7AF1">
      <w:pPr>
        <w:jc w:val="center"/>
        <w:rPr>
          <w:rFonts w:ascii="Arial" w:hAnsi="Arial"/>
          <w:b/>
          <w:sz w:val="40"/>
        </w:rPr>
      </w:pPr>
    </w:p>
    <w:p w:rsidR="007B7AF1" w:rsidRDefault="007B7AF1">
      <w:pPr>
        <w:jc w:val="center"/>
        <w:rPr>
          <w:rFonts w:ascii="Arial" w:hAnsi="Arial"/>
          <w:b/>
          <w:sz w:val="40"/>
        </w:rPr>
      </w:pPr>
      <w:r>
        <w:rPr>
          <w:rFonts w:ascii="Arial" w:hAnsi="Arial"/>
          <w:b/>
          <w:sz w:val="40"/>
        </w:rPr>
        <w:t>20</w:t>
      </w:r>
      <w:r w:rsidR="00192EE0">
        <w:rPr>
          <w:rFonts w:ascii="Arial" w:hAnsi="Arial"/>
          <w:b/>
          <w:sz w:val="40"/>
        </w:rPr>
        <w:t>1</w:t>
      </w:r>
      <w:r w:rsidR="00FC5A07">
        <w:rPr>
          <w:rFonts w:ascii="Arial" w:hAnsi="Arial"/>
          <w:b/>
          <w:sz w:val="40"/>
        </w:rPr>
        <w:t>2</w:t>
      </w:r>
    </w:p>
    <w:p w:rsidR="007B7AF1" w:rsidRDefault="007B7AF1">
      <w:pPr>
        <w:jc w:val="center"/>
        <w:rPr>
          <w:rFonts w:ascii="Arial" w:hAnsi="Arial"/>
          <w:b/>
          <w:sz w:val="40"/>
        </w:rPr>
      </w:pPr>
      <w:r>
        <w:rPr>
          <w:rFonts w:ascii="Arial" w:hAnsi="Arial"/>
          <w:b/>
          <w:sz w:val="40"/>
        </w:rPr>
        <w:t xml:space="preserve">OUTDOOR </w:t>
      </w:r>
    </w:p>
    <w:p w:rsidR="007B7AF1" w:rsidRDefault="007B7AF1">
      <w:pPr>
        <w:jc w:val="center"/>
        <w:rPr>
          <w:rFonts w:ascii="Arial" w:hAnsi="Arial"/>
          <w:b/>
          <w:sz w:val="40"/>
        </w:rPr>
      </w:pPr>
      <w:r>
        <w:rPr>
          <w:rFonts w:ascii="Arial" w:hAnsi="Arial"/>
          <w:b/>
          <w:sz w:val="40"/>
        </w:rPr>
        <w:t>REGIONAL PISTOL CHAMPIONSHIP</w:t>
      </w:r>
    </w:p>
    <w:p w:rsidR="007B7AF1" w:rsidRDefault="00B468CD">
      <w:pPr>
        <w:jc w:val="center"/>
        <w:rPr>
          <w:rFonts w:ascii="Arial" w:hAnsi="Arial"/>
          <w:b/>
          <w:sz w:val="56"/>
        </w:rPr>
      </w:pPr>
      <w:r>
        <w:rPr>
          <w:rFonts w:ascii="Arial" w:hAnsi="Arial"/>
          <w:b/>
          <w:sz w:val="40"/>
        </w:rPr>
        <w:t xml:space="preserve">June </w:t>
      </w:r>
      <w:r w:rsidR="00FC5A07">
        <w:rPr>
          <w:rFonts w:ascii="Arial" w:hAnsi="Arial"/>
          <w:b/>
          <w:sz w:val="40"/>
        </w:rPr>
        <w:t>9-10</w:t>
      </w:r>
      <w:r>
        <w:rPr>
          <w:rFonts w:ascii="Arial" w:hAnsi="Arial"/>
          <w:b/>
          <w:sz w:val="40"/>
        </w:rPr>
        <w:t>, 201</w:t>
      </w:r>
      <w:r w:rsidR="00FC5A07">
        <w:rPr>
          <w:rFonts w:ascii="Arial" w:hAnsi="Arial"/>
          <w:b/>
          <w:sz w:val="40"/>
        </w:rPr>
        <w:t>2</w:t>
      </w:r>
    </w:p>
    <w:p w:rsidR="007B7AF1" w:rsidRDefault="007B7AF1">
      <w:pPr>
        <w:jc w:val="center"/>
      </w:pPr>
    </w:p>
    <w:p w:rsidR="007B7AF1" w:rsidRDefault="007B7AF1">
      <w:pPr>
        <w:jc w:val="center"/>
      </w:pPr>
    </w:p>
    <w:p w:rsidR="007B7AF1" w:rsidRDefault="007B7AF1">
      <w:pPr>
        <w:rPr>
          <w:rFonts w:ascii="Arial" w:hAnsi="Arial"/>
        </w:rPr>
      </w:pPr>
      <w:r>
        <w:rPr>
          <w:rFonts w:ascii="Arial" w:hAnsi="Arial"/>
        </w:rPr>
        <w:t>LOCATION:</w:t>
      </w:r>
      <w:r>
        <w:rPr>
          <w:rFonts w:ascii="Arial" w:hAnsi="Arial"/>
        </w:rPr>
        <w:tab/>
      </w:r>
      <w:r>
        <w:rPr>
          <w:rFonts w:ascii="Arial" w:hAnsi="Arial"/>
        </w:rPr>
        <w:tab/>
      </w:r>
      <w:r>
        <w:rPr>
          <w:rFonts w:ascii="Arial" w:hAnsi="Arial"/>
        </w:rPr>
        <w:tab/>
      </w:r>
      <w:smartTag w:uri="urn:schemas-microsoft-com:office:smarttags" w:element="place">
        <w:smartTag w:uri="urn:schemas-microsoft-com:office:smarttags" w:element="City">
          <w:r>
            <w:rPr>
              <w:rFonts w:ascii="Arial" w:hAnsi="Arial"/>
            </w:rPr>
            <w:t>Davis</w:t>
          </w:r>
        </w:smartTag>
        <w:r>
          <w:rPr>
            <w:rFonts w:ascii="Arial" w:hAnsi="Arial"/>
          </w:rPr>
          <w:t xml:space="preserve">, </w:t>
        </w:r>
        <w:smartTag w:uri="urn:schemas-microsoft-com:office:smarttags" w:element="State">
          <w:r>
            <w:rPr>
              <w:rFonts w:ascii="Arial" w:hAnsi="Arial"/>
            </w:rPr>
            <w:t>Oklahoma</w:t>
          </w:r>
        </w:smartTag>
      </w:smartTag>
    </w:p>
    <w:p w:rsidR="007B7AF1" w:rsidRDefault="007B7AF1">
      <w:pPr>
        <w:rPr>
          <w:rFonts w:ascii="Arial" w:hAnsi="Arial"/>
        </w:rPr>
      </w:pPr>
    </w:p>
    <w:p w:rsidR="007B7AF1" w:rsidRDefault="007B7AF1">
      <w:pPr>
        <w:ind w:left="2880" w:hanging="2880"/>
        <w:rPr>
          <w:rFonts w:ascii="Arial" w:hAnsi="Arial"/>
        </w:rPr>
      </w:pPr>
      <w:r>
        <w:rPr>
          <w:rFonts w:ascii="Arial" w:hAnsi="Arial"/>
        </w:rPr>
        <w:t>RULES:</w:t>
      </w:r>
      <w:r>
        <w:rPr>
          <w:rFonts w:ascii="Arial" w:hAnsi="Arial"/>
        </w:rPr>
        <w:tab/>
        <w:t>Current NRA Pistol rules will govern throughout.  Targets to be used are B6 and B8.</w:t>
      </w:r>
    </w:p>
    <w:p w:rsidR="007B7AF1" w:rsidRDefault="007B7AF1">
      <w:pPr>
        <w:ind w:left="2160" w:hanging="2160"/>
        <w:rPr>
          <w:rFonts w:ascii="Arial" w:hAnsi="Arial"/>
        </w:rPr>
      </w:pPr>
    </w:p>
    <w:p w:rsidR="007B7AF1" w:rsidRDefault="007B7AF1">
      <w:pPr>
        <w:ind w:left="2880" w:hanging="2880"/>
        <w:rPr>
          <w:rFonts w:ascii="Arial" w:hAnsi="Arial"/>
        </w:rPr>
      </w:pPr>
      <w:r>
        <w:rPr>
          <w:rFonts w:ascii="Arial" w:hAnsi="Arial"/>
        </w:rPr>
        <w:t>ELIGIBILITY:</w:t>
      </w:r>
      <w:r>
        <w:rPr>
          <w:rFonts w:ascii="Arial" w:hAnsi="Arial"/>
        </w:rPr>
        <w:tab/>
        <w:t>Open to any competit</w:t>
      </w:r>
      <w:r w:rsidR="00192EE0">
        <w:rPr>
          <w:rFonts w:ascii="Arial" w:hAnsi="Arial"/>
        </w:rPr>
        <w:t>or</w:t>
      </w:r>
      <w:r>
        <w:rPr>
          <w:rFonts w:ascii="Arial" w:hAnsi="Arial"/>
        </w:rPr>
        <w:t>. Teams will consist of four (4) firing members, one alternate, a captain and/or coach, and will represent either a club affiliated with the NRA (rule 2.11 or 2.11.1), a law enforcement agency (rule 2.14), a regular service or reserve unit (including The National Guard) (rule 2.13). The team captain and /or coach may be firing members of the team. State association teams may enter the team matches (rule 2.12). Pick-up teams will not be allowed (rule 2.10).</w:t>
      </w:r>
    </w:p>
    <w:p w:rsidR="007B7AF1" w:rsidRDefault="007B7AF1">
      <w:pPr>
        <w:ind w:left="2160" w:hanging="2160"/>
        <w:rPr>
          <w:rFonts w:ascii="Arial" w:hAnsi="Arial"/>
        </w:rPr>
      </w:pPr>
    </w:p>
    <w:p w:rsidR="007B7AF1" w:rsidRDefault="007B7AF1">
      <w:pPr>
        <w:ind w:left="2160" w:hanging="2160"/>
        <w:jc w:val="center"/>
        <w:rPr>
          <w:rFonts w:ascii="Arial" w:hAnsi="Arial"/>
          <w:b/>
          <w:sz w:val="28"/>
        </w:rPr>
      </w:pPr>
      <w:r>
        <w:rPr>
          <w:rFonts w:ascii="Arial" w:hAnsi="Arial"/>
          <w:b/>
          <w:sz w:val="28"/>
        </w:rPr>
        <w:t>ENTRIES:</w:t>
      </w:r>
    </w:p>
    <w:p w:rsidR="007B7AF1" w:rsidRDefault="007B7AF1">
      <w:pPr>
        <w:ind w:left="2160" w:hanging="2160"/>
        <w:rPr>
          <w:rFonts w:ascii="Arial" w:hAnsi="Arial"/>
        </w:rPr>
      </w:pPr>
    </w:p>
    <w:p w:rsidR="007B7AF1" w:rsidRDefault="007B7AF1">
      <w:pPr>
        <w:ind w:left="2880" w:hanging="2880"/>
        <w:rPr>
          <w:rFonts w:ascii="Arial" w:hAnsi="Arial"/>
        </w:rPr>
      </w:pPr>
      <w:r>
        <w:rPr>
          <w:rFonts w:ascii="Arial" w:hAnsi="Arial"/>
        </w:rPr>
        <w:t>INDIVIDUAL:</w:t>
      </w:r>
      <w:r>
        <w:rPr>
          <w:rFonts w:ascii="Arial" w:hAnsi="Arial"/>
        </w:rPr>
        <w:tab/>
        <w:t xml:space="preserve">Entries in the individual events can be made by sending your entry fee to Ben Randall, 1200 E. Hanna, </w:t>
      </w:r>
      <w:proofErr w:type="gramStart"/>
      <w:smartTag w:uri="urn:schemas-microsoft-com:office:smarttags" w:element="place">
        <w:smartTag w:uri="urn:schemas-microsoft-com:office:smarttags" w:element="City">
          <w:r>
            <w:rPr>
              <w:rFonts w:ascii="Arial" w:hAnsi="Arial"/>
            </w:rPr>
            <w:t>Davis</w:t>
          </w:r>
        </w:smartTag>
        <w:proofErr w:type="gramEnd"/>
        <w:r>
          <w:rPr>
            <w:rFonts w:ascii="Arial" w:hAnsi="Arial"/>
          </w:rPr>
          <w:t xml:space="preserve">, </w:t>
        </w:r>
        <w:smartTag w:uri="urn:schemas-microsoft-com:office:smarttags" w:element="State">
          <w:r>
            <w:rPr>
              <w:rFonts w:ascii="Arial" w:hAnsi="Arial"/>
            </w:rPr>
            <w:t>OK</w:t>
          </w:r>
        </w:smartTag>
        <w:r>
          <w:rPr>
            <w:rFonts w:ascii="Arial" w:hAnsi="Arial"/>
          </w:rPr>
          <w:t xml:space="preserve">   </w:t>
        </w:r>
        <w:smartTag w:uri="urn:schemas-microsoft-com:office:smarttags" w:element="PostalCode">
          <w:r>
            <w:rPr>
              <w:rFonts w:ascii="Arial" w:hAnsi="Arial"/>
            </w:rPr>
            <w:t>73030</w:t>
          </w:r>
        </w:smartTag>
      </w:smartTag>
      <w:r>
        <w:rPr>
          <w:rFonts w:ascii="Arial" w:hAnsi="Arial"/>
        </w:rPr>
        <w:t>. Be sure to include your current NRA classification. Send a self addressed, stamped envelope/card, or e-mail address if you wish verification of receipt of your entry.</w:t>
      </w:r>
    </w:p>
    <w:p w:rsidR="007B7AF1" w:rsidRDefault="007B7AF1">
      <w:pPr>
        <w:ind w:left="2160" w:hanging="2160"/>
        <w:rPr>
          <w:rFonts w:ascii="Arial" w:hAnsi="Arial"/>
        </w:rPr>
      </w:pPr>
    </w:p>
    <w:p w:rsidR="007B7AF1" w:rsidRDefault="007B7AF1">
      <w:pPr>
        <w:ind w:left="2880" w:hanging="2880"/>
        <w:rPr>
          <w:rFonts w:ascii="Arial" w:hAnsi="Arial"/>
        </w:rPr>
      </w:pPr>
      <w:r>
        <w:rPr>
          <w:rFonts w:ascii="Arial" w:hAnsi="Arial"/>
        </w:rPr>
        <w:t>ENTRIES CLOSE:</w:t>
      </w:r>
      <w:r>
        <w:rPr>
          <w:rFonts w:ascii="Arial" w:hAnsi="Arial"/>
        </w:rPr>
        <w:tab/>
        <w:t xml:space="preserve">Individual match entries will close </w:t>
      </w:r>
      <w:smartTag w:uri="urn:schemas-microsoft-com:office:smarttags" w:element="time">
        <w:smartTagPr>
          <w:attr w:name="Minute" w:val="30"/>
          <w:attr w:name="Hour" w:val="7"/>
        </w:smartTagPr>
        <w:r w:rsidR="00192EE0">
          <w:rPr>
            <w:rFonts w:ascii="Arial" w:hAnsi="Arial"/>
          </w:rPr>
          <w:t>7:3</w:t>
        </w:r>
        <w:r>
          <w:rPr>
            <w:rFonts w:ascii="Arial" w:hAnsi="Arial"/>
          </w:rPr>
          <w:t>0 a.m.</w:t>
        </w:r>
      </w:smartTag>
      <w:r>
        <w:rPr>
          <w:rFonts w:ascii="Arial" w:hAnsi="Arial"/>
        </w:rPr>
        <w:t xml:space="preserve"> on Saturday (</w:t>
      </w:r>
      <w:r w:rsidR="00B468CD">
        <w:rPr>
          <w:rFonts w:ascii="Arial" w:hAnsi="Arial"/>
        </w:rPr>
        <w:t xml:space="preserve">June </w:t>
      </w:r>
      <w:r w:rsidR="00FC5A07">
        <w:rPr>
          <w:rFonts w:ascii="Arial" w:hAnsi="Arial"/>
        </w:rPr>
        <w:t>9</w:t>
      </w:r>
      <w:r w:rsidR="00B468CD">
        <w:rPr>
          <w:rFonts w:ascii="Arial" w:hAnsi="Arial"/>
        </w:rPr>
        <w:t>, 201</w:t>
      </w:r>
      <w:r w:rsidR="00FC5A07">
        <w:rPr>
          <w:rFonts w:ascii="Arial" w:hAnsi="Arial"/>
        </w:rPr>
        <w:t>2</w:t>
      </w:r>
      <w:r>
        <w:rPr>
          <w:rFonts w:ascii="Arial" w:hAnsi="Arial"/>
        </w:rPr>
        <w:t>). Team entries will close at the time the .22 team match begins.</w:t>
      </w:r>
    </w:p>
    <w:p w:rsidR="007B7AF1" w:rsidRDefault="007B7AF1">
      <w:pPr>
        <w:ind w:left="2160" w:hanging="2160"/>
        <w:rPr>
          <w:rFonts w:ascii="Arial" w:hAnsi="Arial"/>
        </w:rPr>
      </w:pPr>
    </w:p>
    <w:p w:rsidR="007B7AF1" w:rsidRDefault="007B7AF1">
      <w:pPr>
        <w:ind w:left="1440" w:hanging="1440"/>
        <w:rPr>
          <w:rFonts w:ascii="Arial" w:hAnsi="Arial"/>
        </w:rPr>
      </w:pPr>
      <w:r>
        <w:rPr>
          <w:rFonts w:ascii="Arial" w:hAnsi="Arial"/>
        </w:rPr>
        <w:t>ENTRIES LIMITED;</w:t>
      </w:r>
      <w:r>
        <w:rPr>
          <w:rFonts w:ascii="Arial" w:hAnsi="Arial"/>
        </w:rPr>
        <w:tab/>
      </w:r>
      <w:r>
        <w:rPr>
          <w:rFonts w:ascii="Arial" w:hAnsi="Arial"/>
        </w:rPr>
        <w:tab/>
        <w:t>Individual entries will be limited to 30 competitors.</w:t>
      </w:r>
    </w:p>
    <w:p w:rsidR="007B7AF1" w:rsidRDefault="007B7AF1">
      <w:pPr>
        <w:ind w:left="2160" w:hanging="2160"/>
        <w:rPr>
          <w:rFonts w:ascii="Arial" w:hAnsi="Arial"/>
        </w:rPr>
      </w:pPr>
    </w:p>
    <w:p w:rsidR="007B7AF1" w:rsidRDefault="007B7AF1">
      <w:pPr>
        <w:pStyle w:val="BodyTextIndent2"/>
      </w:pPr>
      <w:r>
        <w:t>ENTRY FEES:</w:t>
      </w:r>
      <w:r>
        <w:tab/>
        <w:t>3 Guns - $5</w:t>
      </w:r>
      <w:r w:rsidR="002A45A8">
        <w:t>5</w:t>
      </w:r>
      <w:r>
        <w:t>.00, 2 Guns - $</w:t>
      </w:r>
      <w:r w:rsidR="00192EE0">
        <w:t>35</w:t>
      </w:r>
      <w:r>
        <w:t>.00 + NRA Fee, 1 Gun - $2</w:t>
      </w:r>
      <w:r w:rsidR="00192EE0">
        <w:t>0</w:t>
      </w:r>
      <w:r>
        <w:t>.00+ NRA Fee, (CMP Leg Match - $15.00) (Distinguished Revolver Match $ 1</w:t>
      </w:r>
      <w:r w:rsidR="00192EE0">
        <w:t>5</w:t>
      </w:r>
      <w:r>
        <w:t xml:space="preserve">.00). </w:t>
      </w:r>
    </w:p>
    <w:p w:rsidR="007B7AF1" w:rsidRDefault="007B7AF1">
      <w:pPr>
        <w:pStyle w:val="BodyTextIndent2"/>
      </w:pPr>
      <w:r>
        <w:t xml:space="preserve">                                                   Team fees, per team, per gun - $15.00</w:t>
      </w:r>
    </w:p>
    <w:p w:rsidR="007B7AF1" w:rsidRDefault="007B7AF1">
      <w:pPr>
        <w:ind w:left="2160" w:hanging="2160"/>
        <w:rPr>
          <w:rFonts w:ascii="Arial" w:hAnsi="Arial"/>
        </w:rPr>
      </w:pPr>
    </w:p>
    <w:p w:rsidR="007B7AF1" w:rsidRDefault="007B7AF1">
      <w:pPr>
        <w:ind w:left="2880" w:hanging="2880"/>
        <w:rPr>
          <w:rFonts w:ascii="Arial" w:hAnsi="Arial"/>
        </w:rPr>
      </w:pPr>
      <w:r>
        <w:rPr>
          <w:rFonts w:ascii="Arial" w:hAnsi="Arial"/>
        </w:rPr>
        <w:t>SQUADDING TICKETS:</w:t>
      </w:r>
      <w:r>
        <w:rPr>
          <w:rFonts w:ascii="Arial" w:hAnsi="Arial"/>
        </w:rPr>
        <w:tab/>
        <w:t>All matches will be squadded. Squadding tickets for individual matches will be issued from the stat office and will be available the afternoon prior to the first firing day. Competitors will call for these tickets as soon as they arrive at the range. Any competitor failing to obtain his squadding tickets or present themselves at the proper firing point when their relay is called may lose their right to compete in that event. Classification cards must be presented before issue of squadding tickets will be made.</w:t>
      </w:r>
    </w:p>
    <w:p w:rsidR="007B7AF1" w:rsidRDefault="007B7AF1">
      <w:pPr>
        <w:ind w:left="2880" w:hanging="2880"/>
        <w:rPr>
          <w:rFonts w:ascii="Arial" w:hAnsi="Arial"/>
        </w:rPr>
      </w:pPr>
    </w:p>
    <w:p w:rsidR="007B7AF1" w:rsidRDefault="007B7AF1">
      <w:pPr>
        <w:ind w:left="2880" w:hanging="2880"/>
        <w:rPr>
          <w:rFonts w:ascii="Arial" w:hAnsi="Arial"/>
        </w:rPr>
      </w:pPr>
      <w:r>
        <w:rPr>
          <w:rFonts w:ascii="Arial" w:hAnsi="Arial"/>
        </w:rPr>
        <w:t>CHALLENGES:</w:t>
      </w:r>
      <w:r>
        <w:rPr>
          <w:rFonts w:ascii="Arial" w:hAnsi="Arial"/>
        </w:rPr>
        <w:tab/>
        <w:t>A challenge fee of $1.00 will be charged for each challenge made. See NRA Rules for correct procedure.</w:t>
      </w:r>
    </w:p>
    <w:p w:rsidR="007B7AF1" w:rsidRDefault="007B7AF1">
      <w:pPr>
        <w:ind w:left="2880" w:hanging="2880"/>
        <w:rPr>
          <w:rFonts w:ascii="Arial" w:hAnsi="Arial"/>
        </w:rPr>
      </w:pPr>
    </w:p>
    <w:p w:rsidR="007B7AF1" w:rsidRDefault="007B7AF1">
      <w:pPr>
        <w:pStyle w:val="BlockText"/>
      </w:pPr>
      <w:r>
        <w:t>CLASSIFICATION:</w:t>
      </w:r>
      <w:r>
        <w:tab/>
        <w:t>NRA classifications will be used in all matches. Individuals who have not been classified will fire in the HIGH MASTER class. Rule 19.6 (Assigned classification) may be used in making entry in a NRA registered tournament.</w:t>
      </w:r>
    </w:p>
    <w:p w:rsidR="007B7AF1" w:rsidRDefault="007B7AF1">
      <w:pPr>
        <w:ind w:left="2880" w:hanging="2880"/>
        <w:rPr>
          <w:rFonts w:ascii="Arial" w:hAnsi="Arial"/>
        </w:rPr>
      </w:pPr>
    </w:p>
    <w:p w:rsidR="007B7AF1" w:rsidRDefault="007B7AF1">
      <w:pPr>
        <w:ind w:left="2880" w:hanging="2880"/>
        <w:rPr>
          <w:rFonts w:ascii="Arial" w:hAnsi="Arial"/>
        </w:rPr>
      </w:pPr>
    </w:p>
    <w:p w:rsidR="007B7AF1" w:rsidRDefault="007B7AF1">
      <w:pPr>
        <w:pStyle w:val="Heading1"/>
        <w:rPr>
          <w:sz w:val="28"/>
        </w:rPr>
      </w:pPr>
      <w:r>
        <w:rPr>
          <w:sz w:val="28"/>
        </w:rPr>
        <w:lastRenderedPageBreak/>
        <w:t>CATEGORIES AND CLASSES – IN AGGREGATE</w:t>
      </w:r>
    </w:p>
    <w:p w:rsidR="007B7AF1" w:rsidRDefault="007B7AF1">
      <w:pPr>
        <w:ind w:left="2880" w:hanging="2880"/>
        <w:rPr>
          <w:rFonts w:ascii="Arial" w:hAnsi="Arial"/>
        </w:rPr>
      </w:pPr>
    </w:p>
    <w:p w:rsidR="007B7AF1" w:rsidRDefault="007B7AF1">
      <w:pPr>
        <w:ind w:left="2880" w:hanging="2880"/>
        <w:rPr>
          <w:rFonts w:ascii="Arial" w:hAnsi="Arial"/>
        </w:rPr>
      </w:pPr>
      <w:r>
        <w:rPr>
          <w:rFonts w:ascii="Arial" w:hAnsi="Arial"/>
        </w:rPr>
        <w:t>AWARDS:</w:t>
      </w:r>
      <w:r>
        <w:rPr>
          <w:rFonts w:ascii="Arial" w:hAnsi="Arial"/>
        </w:rPr>
        <w:tab/>
        <w:t>A souvenir award will be issued to each competitor. 1</w:t>
      </w:r>
      <w:r>
        <w:rPr>
          <w:rFonts w:ascii="Arial" w:hAnsi="Arial"/>
          <w:vertAlign w:val="superscript"/>
        </w:rPr>
        <w:t>st</w:t>
      </w:r>
      <w:r>
        <w:rPr>
          <w:rFonts w:ascii="Arial" w:hAnsi="Arial"/>
        </w:rPr>
        <w:t>, 2</w:t>
      </w:r>
      <w:r>
        <w:rPr>
          <w:rFonts w:ascii="Arial" w:hAnsi="Arial"/>
          <w:vertAlign w:val="superscript"/>
        </w:rPr>
        <w:t>nd</w:t>
      </w:r>
      <w:r>
        <w:rPr>
          <w:rFonts w:ascii="Arial" w:hAnsi="Arial"/>
        </w:rPr>
        <w:t>, 3</w:t>
      </w:r>
      <w:r>
        <w:rPr>
          <w:rFonts w:ascii="Arial" w:hAnsi="Arial"/>
          <w:vertAlign w:val="superscript"/>
        </w:rPr>
        <w:t>rd</w:t>
      </w:r>
      <w:r>
        <w:rPr>
          <w:rFonts w:ascii="Arial" w:hAnsi="Arial"/>
        </w:rPr>
        <w:t xml:space="preserve"> place open awards and 1</w:t>
      </w:r>
      <w:r>
        <w:rPr>
          <w:rFonts w:ascii="Arial" w:hAnsi="Arial"/>
          <w:vertAlign w:val="superscript"/>
        </w:rPr>
        <w:t>st</w:t>
      </w:r>
      <w:r>
        <w:rPr>
          <w:rFonts w:ascii="Arial" w:hAnsi="Arial"/>
        </w:rPr>
        <w:t xml:space="preserve"> place team awards in the regional championship will be provided by the NRA.   </w:t>
      </w:r>
    </w:p>
    <w:p w:rsidR="007B7AF1" w:rsidRDefault="007B7AF1">
      <w:pPr>
        <w:ind w:left="2880" w:hanging="2880"/>
        <w:rPr>
          <w:rFonts w:ascii="Arial" w:hAnsi="Arial"/>
        </w:rPr>
      </w:pPr>
      <w:r>
        <w:rPr>
          <w:rFonts w:ascii="Arial" w:hAnsi="Arial"/>
        </w:rPr>
        <w:t xml:space="preserve">                                                   The S. O. S. C. will furnish awards for the individual sub-aggregate matches and the individually fired matches.  The C.M.P. furnishes awards for the leg match.</w:t>
      </w:r>
    </w:p>
    <w:p w:rsidR="007B7AF1" w:rsidRDefault="007B7AF1">
      <w:pPr>
        <w:ind w:left="2880" w:hanging="2880"/>
        <w:rPr>
          <w:rFonts w:ascii="Arial" w:hAnsi="Arial"/>
        </w:rPr>
      </w:pPr>
      <w:r>
        <w:rPr>
          <w:rFonts w:ascii="Arial" w:hAnsi="Arial"/>
        </w:rPr>
        <w:tab/>
        <w:t>NOTE: See awards schedule on the bulletin board.</w:t>
      </w:r>
    </w:p>
    <w:p w:rsidR="007B7AF1" w:rsidRDefault="007B7AF1">
      <w:pPr>
        <w:ind w:left="2880" w:hanging="2880"/>
        <w:rPr>
          <w:rFonts w:ascii="Arial" w:hAnsi="Arial"/>
        </w:rPr>
      </w:pPr>
    </w:p>
    <w:p w:rsidR="007B7AF1" w:rsidRDefault="007B7AF1">
      <w:pPr>
        <w:ind w:left="2880" w:hanging="2880"/>
        <w:rPr>
          <w:rFonts w:ascii="Arial" w:hAnsi="Arial"/>
        </w:rPr>
      </w:pPr>
      <w:proofErr w:type="gramStart"/>
      <w:r>
        <w:rPr>
          <w:rFonts w:ascii="Arial" w:hAnsi="Arial"/>
        </w:rPr>
        <w:t>CLASS AWARDS:</w:t>
      </w:r>
      <w:r>
        <w:rPr>
          <w:rFonts w:ascii="Arial" w:hAnsi="Arial"/>
        </w:rPr>
        <w:tab/>
        <w:t>1</w:t>
      </w:r>
      <w:r>
        <w:rPr>
          <w:rFonts w:ascii="Arial" w:hAnsi="Arial"/>
          <w:vertAlign w:val="superscript"/>
        </w:rPr>
        <w:t>st</w:t>
      </w:r>
      <w:r>
        <w:rPr>
          <w:rFonts w:ascii="Arial" w:hAnsi="Arial"/>
        </w:rPr>
        <w:t xml:space="preserve"> place – Trophies; 2</w:t>
      </w:r>
      <w:r>
        <w:rPr>
          <w:rFonts w:ascii="Arial" w:hAnsi="Arial"/>
          <w:vertAlign w:val="superscript"/>
        </w:rPr>
        <w:t>nd</w:t>
      </w:r>
      <w:r>
        <w:rPr>
          <w:rFonts w:ascii="Arial" w:hAnsi="Arial"/>
        </w:rPr>
        <w:t>, 3</w:t>
      </w:r>
      <w:r>
        <w:rPr>
          <w:rFonts w:ascii="Arial" w:hAnsi="Arial"/>
          <w:vertAlign w:val="superscript"/>
        </w:rPr>
        <w:t>rd</w:t>
      </w:r>
      <w:r>
        <w:rPr>
          <w:rFonts w:ascii="Arial" w:hAnsi="Arial"/>
        </w:rPr>
        <w:t>, and 4</w:t>
      </w:r>
      <w:r>
        <w:rPr>
          <w:rFonts w:ascii="Arial" w:hAnsi="Arial"/>
          <w:vertAlign w:val="superscript"/>
        </w:rPr>
        <w:t>th</w:t>
      </w:r>
      <w:r>
        <w:rPr>
          <w:rFonts w:ascii="Arial" w:hAnsi="Arial"/>
        </w:rPr>
        <w:t xml:space="preserve"> places – NRA Award points.</w:t>
      </w:r>
      <w:proofErr w:type="gramEnd"/>
    </w:p>
    <w:p w:rsidR="007B7AF1" w:rsidRDefault="007B7AF1">
      <w:pPr>
        <w:ind w:left="2880" w:hanging="2880"/>
        <w:rPr>
          <w:rFonts w:ascii="Arial" w:hAnsi="Arial"/>
        </w:rPr>
      </w:pPr>
    </w:p>
    <w:p w:rsidR="007B7AF1" w:rsidRDefault="007B7AF1">
      <w:pPr>
        <w:ind w:left="2880" w:hanging="2880"/>
        <w:rPr>
          <w:rFonts w:ascii="Arial" w:hAnsi="Arial"/>
        </w:rPr>
      </w:pPr>
      <w:r>
        <w:rPr>
          <w:rFonts w:ascii="Arial" w:hAnsi="Arial"/>
        </w:rPr>
        <w:t>CATEGORIES AND CLASSES:</w:t>
      </w:r>
      <w:r>
        <w:rPr>
          <w:rFonts w:ascii="Arial" w:hAnsi="Arial"/>
        </w:rPr>
        <w:tab/>
        <w:t>All competitors will compete in the civilian category. If there are less than three (3) entries in a class there will be no award in that class and all competitors will move to the next higher class. Unclassified shooters will compete in the HIGH MASTER class. No individual will be given more than one award in a single match. Winner awards will be given for each fired match. Awards will be given for each fired match on the following basis;</w:t>
      </w:r>
    </w:p>
    <w:p w:rsidR="007B7AF1" w:rsidRDefault="007B7AF1">
      <w:pPr>
        <w:ind w:left="2880" w:hanging="2880"/>
        <w:rPr>
          <w:rFonts w:ascii="Arial" w:hAnsi="Arial"/>
        </w:rPr>
      </w:pPr>
    </w:p>
    <w:p w:rsidR="007B7AF1" w:rsidRDefault="007B7AF1">
      <w:pPr>
        <w:ind w:left="2880" w:hanging="2880"/>
        <w:rPr>
          <w:rFonts w:ascii="Arial" w:hAnsi="Arial"/>
        </w:rPr>
      </w:pPr>
      <w:r>
        <w:rPr>
          <w:rFonts w:ascii="Arial" w:hAnsi="Arial"/>
        </w:rPr>
        <w:tab/>
      </w:r>
      <w:smartTag w:uri="urn:schemas-microsoft-com:office:smarttags" w:element="Street">
        <w:smartTag w:uri="urn:schemas-microsoft-com:office:smarttags" w:element="address">
          <w:r>
            <w:rPr>
              <w:rFonts w:ascii="Arial" w:hAnsi="Arial"/>
            </w:rPr>
            <w:t>1</w:t>
          </w:r>
          <w:r>
            <w:rPr>
              <w:rFonts w:ascii="Arial" w:hAnsi="Arial"/>
              <w:vertAlign w:val="superscript"/>
            </w:rPr>
            <w:t>st</w:t>
          </w:r>
          <w:r>
            <w:rPr>
              <w:rFonts w:ascii="Arial" w:hAnsi="Arial"/>
            </w:rPr>
            <w:t xml:space="preserve"> Place</w:t>
          </w:r>
        </w:smartTag>
      </w:smartTag>
      <w:r>
        <w:rPr>
          <w:rFonts w:ascii="Arial" w:hAnsi="Arial"/>
        </w:rPr>
        <w:t xml:space="preserve"> -------------4 Competitors per class</w:t>
      </w:r>
    </w:p>
    <w:p w:rsidR="007B7AF1" w:rsidRDefault="007B7AF1">
      <w:pPr>
        <w:ind w:left="2880" w:hanging="2880"/>
        <w:rPr>
          <w:rFonts w:ascii="Arial" w:hAnsi="Arial"/>
        </w:rPr>
      </w:pPr>
      <w:r>
        <w:rPr>
          <w:rFonts w:ascii="Arial" w:hAnsi="Arial"/>
        </w:rPr>
        <w:tab/>
      </w:r>
      <w:smartTag w:uri="urn:schemas-microsoft-com:office:smarttags" w:element="Street">
        <w:smartTag w:uri="urn:schemas-microsoft-com:office:smarttags" w:element="address">
          <w:r>
            <w:rPr>
              <w:rFonts w:ascii="Arial" w:hAnsi="Arial"/>
            </w:rPr>
            <w:t>2</w:t>
          </w:r>
          <w:r>
            <w:rPr>
              <w:rFonts w:ascii="Arial" w:hAnsi="Arial"/>
              <w:vertAlign w:val="superscript"/>
            </w:rPr>
            <w:t>nd</w:t>
          </w:r>
          <w:r>
            <w:rPr>
              <w:rFonts w:ascii="Arial" w:hAnsi="Arial"/>
            </w:rPr>
            <w:t xml:space="preserve"> Place</w:t>
          </w:r>
        </w:smartTag>
      </w:smartTag>
      <w:r>
        <w:rPr>
          <w:rFonts w:ascii="Arial" w:hAnsi="Arial"/>
        </w:rPr>
        <w:t>-------------5 to 9 Competitors per class</w:t>
      </w:r>
    </w:p>
    <w:p w:rsidR="007B7AF1" w:rsidRDefault="007B7AF1">
      <w:pPr>
        <w:ind w:left="2880" w:hanging="2880"/>
        <w:rPr>
          <w:rFonts w:ascii="Arial" w:hAnsi="Arial"/>
        </w:rPr>
      </w:pPr>
      <w:r>
        <w:rPr>
          <w:rFonts w:ascii="Arial" w:hAnsi="Arial"/>
        </w:rPr>
        <w:tab/>
      </w:r>
      <w:smartTag w:uri="urn:schemas-microsoft-com:office:smarttags" w:element="Street">
        <w:smartTag w:uri="urn:schemas-microsoft-com:office:smarttags" w:element="address">
          <w:r>
            <w:rPr>
              <w:rFonts w:ascii="Arial" w:hAnsi="Arial"/>
            </w:rPr>
            <w:t>3</w:t>
          </w:r>
          <w:r>
            <w:rPr>
              <w:rFonts w:ascii="Arial" w:hAnsi="Arial"/>
              <w:vertAlign w:val="superscript"/>
            </w:rPr>
            <w:t>rd</w:t>
          </w:r>
          <w:r>
            <w:rPr>
              <w:rFonts w:ascii="Arial" w:hAnsi="Arial"/>
            </w:rPr>
            <w:t xml:space="preserve"> Place</w:t>
          </w:r>
        </w:smartTag>
      </w:smartTag>
      <w:r>
        <w:rPr>
          <w:rFonts w:ascii="Arial" w:hAnsi="Arial"/>
        </w:rPr>
        <w:t xml:space="preserve">-------------10 to 13 Competitors per class </w:t>
      </w:r>
    </w:p>
    <w:p w:rsidR="007B7AF1" w:rsidRDefault="007B7AF1">
      <w:pPr>
        <w:ind w:left="2880" w:hanging="2880"/>
        <w:rPr>
          <w:rFonts w:ascii="Arial" w:hAnsi="Arial"/>
        </w:rPr>
      </w:pPr>
      <w:r>
        <w:rPr>
          <w:rFonts w:ascii="Arial" w:hAnsi="Arial"/>
        </w:rPr>
        <w:tab/>
      </w:r>
      <w:smartTag w:uri="urn:schemas-microsoft-com:office:smarttags" w:element="Street">
        <w:smartTag w:uri="urn:schemas-microsoft-com:office:smarttags" w:element="address">
          <w:r>
            <w:rPr>
              <w:rFonts w:ascii="Arial" w:hAnsi="Arial"/>
            </w:rPr>
            <w:t>4</w:t>
          </w:r>
          <w:r>
            <w:rPr>
              <w:rFonts w:ascii="Arial" w:hAnsi="Arial"/>
              <w:vertAlign w:val="superscript"/>
            </w:rPr>
            <w:t>th</w:t>
          </w:r>
          <w:r>
            <w:rPr>
              <w:rFonts w:ascii="Arial" w:hAnsi="Arial"/>
            </w:rPr>
            <w:t xml:space="preserve"> Place</w:t>
          </w:r>
        </w:smartTag>
      </w:smartTag>
      <w:r>
        <w:rPr>
          <w:rFonts w:ascii="Arial" w:hAnsi="Arial"/>
        </w:rPr>
        <w:t>-------------14 or more Competitors per class</w:t>
      </w:r>
    </w:p>
    <w:p w:rsidR="007B7AF1" w:rsidRDefault="007B7AF1">
      <w:pPr>
        <w:ind w:left="2880" w:hanging="2880"/>
        <w:rPr>
          <w:rFonts w:ascii="Arial" w:hAnsi="Arial"/>
        </w:rPr>
      </w:pPr>
    </w:p>
    <w:p w:rsidR="007B7AF1" w:rsidRDefault="007B7AF1">
      <w:pPr>
        <w:pStyle w:val="Heading2"/>
      </w:pPr>
      <w:r>
        <w:t>FIRING SCHEDULE</w:t>
      </w:r>
    </w:p>
    <w:p w:rsidR="007B7AF1" w:rsidRDefault="007B7AF1">
      <w:pPr>
        <w:rPr>
          <w:rFonts w:ascii="Arial" w:hAnsi="Arial"/>
        </w:rPr>
      </w:pPr>
    </w:p>
    <w:p w:rsidR="007B7AF1" w:rsidRDefault="007B7AF1">
      <w:pPr>
        <w:rPr>
          <w:rFonts w:ascii="Arial" w:hAnsi="Arial"/>
        </w:rPr>
      </w:pPr>
      <w:r>
        <w:rPr>
          <w:rFonts w:ascii="Arial" w:hAnsi="Arial"/>
        </w:rPr>
        <w:t>TIME OF FIRING:</w:t>
      </w:r>
      <w:r>
        <w:rPr>
          <w:rFonts w:ascii="Arial" w:hAnsi="Arial"/>
        </w:rPr>
        <w:tab/>
      </w:r>
      <w:r>
        <w:rPr>
          <w:rFonts w:ascii="Arial" w:hAnsi="Arial"/>
        </w:rPr>
        <w:tab/>
        <w:t xml:space="preserve">Firing will commence at </w:t>
      </w:r>
      <w:smartTag w:uri="urn:schemas-microsoft-com:office:smarttags" w:element="time">
        <w:smartTagPr>
          <w:attr w:name="Minute" w:val="0"/>
          <w:attr w:name="Hour" w:val="8"/>
        </w:smartTagPr>
        <w:r>
          <w:rPr>
            <w:rFonts w:ascii="Arial" w:hAnsi="Arial"/>
          </w:rPr>
          <w:t>8:00 a.m.</w:t>
        </w:r>
      </w:smartTag>
      <w:r>
        <w:rPr>
          <w:rFonts w:ascii="Arial" w:hAnsi="Arial"/>
        </w:rPr>
        <w:t xml:space="preserve"> each day.</w:t>
      </w:r>
    </w:p>
    <w:p w:rsidR="007B7AF1" w:rsidRDefault="007B7AF1">
      <w:pPr>
        <w:rPr>
          <w:rFonts w:ascii="Arial" w:hAnsi="Arial"/>
        </w:rPr>
      </w:pPr>
    </w:p>
    <w:p w:rsidR="007B7AF1" w:rsidRDefault="007B7AF1">
      <w:pPr>
        <w:rPr>
          <w:rFonts w:ascii="Arial" w:hAnsi="Arial"/>
        </w:rPr>
      </w:pPr>
      <w:r>
        <w:rPr>
          <w:rFonts w:ascii="Arial" w:hAnsi="Arial"/>
        </w:rPr>
        <w:t>METHOD OF FIRING:</w:t>
      </w:r>
      <w:r>
        <w:rPr>
          <w:rFonts w:ascii="Arial" w:hAnsi="Arial"/>
        </w:rPr>
        <w:tab/>
      </w:r>
      <w:r>
        <w:rPr>
          <w:rFonts w:ascii="Arial" w:hAnsi="Arial"/>
        </w:rPr>
        <w:tab/>
        <w:t>There will be only one relay and the order will be as follows</w:t>
      </w:r>
    </w:p>
    <w:p w:rsidR="007B7AF1" w:rsidRDefault="007B7AF1">
      <w:pPr>
        <w:rPr>
          <w:rFonts w:ascii="Arial" w:hAnsi="Arial"/>
        </w:rPr>
      </w:pPr>
      <w:r>
        <w:rPr>
          <w:rFonts w:ascii="Arial" w:hAnsi="Arial"/>
        </w:rPr>
        <w:tab/>
      </w:r>
      <w:r>
        <w:rPr>
          <w:rFonts w:ascii="Arial" w:hAnsi="Arial"/>
        </w:rPr>
        <w:tab/>
      </w:r>
      <w:r>
        <w:rPr>
          <w:rFonts w:ascii="Arial" w:hAnsi="Arial"/>
        </w:rPr>
        <w:tab/>
      </w:r>
      <w:r>
        <w:rPr>
          <w:rFonts w:ascii="Arial" w:hAnsi="Arial"/>
        </w:rPr>
        <w:tab/>
        <w:t>Saturday: Matches 1 through 16 (2700)</w:t>
      </w:r>
    </w:p>
    <w:p w:rsidR="007B7AF1" w:rsidRDefault="007B7AF1">
      <w:pPr>
        <w:rPr>
          <w:rFonts w:ascii="Arial" w:hAnsi="Arial"/>
        </w:rPr>
      </w:pPr>
      <w:r>
        <w:rPr>
          <w:rFonts w:ascii="Arial" w:hAnsi="Arial"/>
        </w:rPr>
        <w:tab/>
      </w:r>
      <w:r>
        <w:rPr>
          <w:rFonts w:ascii="Arial" w:hAnsi="Arial"/>
        </w:rPr>
        <w:tab/>
      </w:r>
      <w:r>
        <w:rPr>
          <w:rFonts w:ascii="Arial" w:hAnsi="Arial"/>
        </w:rPr>
        <w:tab/>
      </w:r>
      <w:r>
        <w:rPr>
          <w:rFonts w:ascii="Arial" w:hAnsi="Arial"/>
        </w:rPr>
        <w:tab/>
        <w:t xml:space="preserve">Sunday:   Matches 17, 18, and 19, and Service Pistol (team matches) </w:t>
      </w:r>
    </w:p>
    <w:p w:rsidR="007B7AF1" w:rsidRDefault="007B7AF1">
      <w:pPr>
        <w:ind w:left="3780"/>
        <w:rPr>
          <w:rFonts w:ascii="Arial" w:hAnsi="Arial"/>
        </w:rPr>
      </w:pPr>
      <w:r>
        <w:rPr>
          <w:rFonts w:ascii="Arial" w:hAnsi="Arial"/>
        </w:rPr>
        <w:t>Match 22 C.M.P. Excellence-In-Competition Match</w:t>
      </w:r>
    </w:p>
    <w:p w:rsidR="007B7AF1" w:rsidRDefault="007B7AF1">
      <w:pPr>
        <w:ind w:left="3780"/>
        <w:rPr>
          <w:rFonts w:ascii="Arial" w:hAnsi="Arial"/>
        </w:rPr>
      </w:pPr>
      <w:r>
        <w:rPr>
          <w:rFonts w:ascii="Arial" w:hAnsi="Arial"/>
        </w:rPr>
        <w:t>Match 23 Distinguished Revolver Match.</w:t>
      </w:r>
      <w:r>
        <w:rPr>
          <w:rFonts w:ascii="Arial" w:hAnsi="Arial"/>
        </w:rPr>
        <w:tab/>
      </w:r>
      <w:r>
        <w:rPr>
          <w:rFonts w:ascii="Arial" w:hAnsi="Arial"/>
        </w:rPr>
        <w:tab/>
      </w:r>
      <w:r>
        <w:rPr>
          <w:rFonts w:ascii="Arial" w:hAnsi="Arial"/>
        </w:rPr>
        <w:tab/>
      </w:r>
      <w:r>
        <w:rPr>
          <w:rFonts w:ascii="Arial" w:hAnsi="Arial"/>
        </w:rPr>
        <w:tab/>
      </w:r>
    </w:p>
    <w:p w:rsidR="007B7AF1" w:rsidRDefault="007B7AF1">
      <w:pPr>
        <w:rPr>
          <w:rFonts w:ascii="Arial" w:hAnsi="Arial"/>
        </w:rPr>
      </w:pPr>
    </w:p>
    <w:p w:rsidR="007B7AF1" w:rsidRDefault="007B7AF1">
      <w:pPr>
        <w:rPr>
          <w:rFonts w:ascii="Arial" w:hAnsi="Arial"/>
        </w:rPr>
      </w:pPr>
      <w:r>
        <w:rPr>
          <w:rFonts w:ascii="Arial" w:hAnsi="Arial"/>
        </w:rPr>
        <w:t xml:space="preserve">                                                    </w:t>
      </w:r>
    </w:p>
    <w:p w:rsidR="007B7AF1" w:rsidRDefault="007B7AF1">
      <w:pPr>
        <w:rPr>
          <w:rFonts w:ascii="Arial" w:hAnsi="Arial"/>
        </w:rPr>
      </w:pPr>
    </w:p>
    <w:p w:rsidR="007B7AF1" w:rsidRDefault="007B7AF1">
      <w:pPr>
        <w:rPr>
          <w:rFonts w:ascii="Arial" w:hAnsi="Arial"/>
        </w:rPr>
      </w:pPr>
    </w:p>
    <w:p w:rsidR="007B7AF1" w:rsidRDefault="007B7AF1">
      <w:pPr>
        <w:ind w:left="2880" w:hanging="2880"/>
        <w:rPr>
          <w:rFonts w:ascii="Arial" w:hAnsi="Arial"/>
        </w:rPr>
      </w:pPr>
      <w:r>
        <w:rPr>
          <w:rFonts w:ascii="Arial" w:hAnsi="Arial"/>
          <w:u w:val="single"/>
        </w:rPr>
        <w:t>NOTE:</w:t>
      </w:r>
      <w:r>
        <w:t xml:space="preserve"> </w:t>
      </w:r>
      <w:r>
        <w:tab/>
      </w:r>
      <w:r>
        <w:rPr>
          <w:rFonts w:ascii="Arial" w:hAnsi="Arial"/>
        </w:rPr>
        <w:t>Shooters wishing the S.O.S.C. to allow them to enter the match and bill and agency for their entry fee will have to pay by cash or check to enter the match. At such time that the S.O.S.C. receives reimbursement from sponsor agency, the S.O.S.C will write a refund check to the competitor.</w:t>
      </w: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pStyle w:val="Heading2"/>
      </w:pPr>
      <w:r>
        <w:lastRenderedPageBreak/>
        <w:t>MATCH SCHEDULE</w:t>
      </w:r>
    </w:p>
    <w:p w:rsidR="007B7AF1" w:rsidRDefault="007B7AF1">
      <w:pPr>
        <w:ind w:left="2880" w:hanging="2880"/>
        <w:jc w:val="center"/>
        <w:rPr>
          <w:rFonts w:ascii="Arial" w:hAnsi="Arial"/>
          <w:b/>
          <w:sz w:val="28"/>
        </w:rPr>
      </w:pPr>
    </w:p>
    <w:p w:rsidR="007B7AF1" w:rsidRDefault="007B7AF1">
      <w:pPr>
        <w:ind w:left="2880" w:hanging="2880"/>
        <w:rPr>
          <w:rFonts w:ascii="Arial" w:hAnsi="Arial"/>
        </w:rPr>
      </w:pPr>
      <w:r>
        <w:rPr>
          <w:rFonts w:ascii="Arial" w:hAnsi="Arial"/>
        </w:rPr>
        <w:t xml:space="preserve">                    </w:t>
      </w:r>
      <w:r>
        <w:rPr>
          <w:rFonts w:ascii="Arial" w:hAnsi="Arial"/>
          <w:u w:val="single"/>
        </w:rPr>
        <w:t>Match</w:t>
      </w:r>
      <w:r>
        <w:rPr>
          <w:rFonts w:ascii="Arial" w:hAnsi="Arial"/>
        </w:rPr>
        <w:t xml:space="preserve">     </w:t>
      </w:r>
      <w:r>
        <w:rPr>
          <w:rFonts w:ascii="Arial" w:hAnsi="Arial"/>
          <w:u w:val="single"/>
        </w:rPr>
        <w:t>Course of Fire</w:t>
      </w:r>
      <w:r>
        <w:rPr>
          <w:rFonts w:ascii="Arial" w:hAnsi="Arial"/>
        </w:rPr>
        <w:t xml:space="preserve">                                           </w:t>
      </w:r>
      <w:r>
        <w:rPr>
          <w:rFonts w:ascii="Arial" w:hAnsi="Arial"/>
          <w:u w:val="single"/>
        </w:rPr>
        <w:t xml:space="preserve"> </w:t>
      </w:r>
      <w:r>
        <w:rPr>
          <w:rFonts w:ascii="Arial" w:hAnsi="Arial"/>
        </w:rPr>
        <w:t xml:space="preserve"> </w:t>
      </w:r>
    </w:p>
    <w:p w:rsidR="007B7AF1" w:rsidRDefault="007B7AF1">
      <w:pPr>
        <w:ind w:left="1440" w:hanging="1440"/>
        <w:rPr>
          <w:rFonts w:ascii="Arial" w:hAnsi="Arial"/>
        </w:rPr>
      </w:pPr>
      <w:r>
        <w:rPr>
          <w:rFonts w:ascii="Arial" w:hAnsi="Arial"/>
        </w:rPr>
        <w:tab/>
        <w:t>1       .22 Slow Fire</w:t>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r>
      <w:proofErr w:type="gramStart"/>
      <w:r>
        <w:rPr>
          <w:rFonts w:ascii="Arial" w:hAnsi="Arial"/>
        </w:rPr>
        <w:t>2</w:t>
      </w:r>
      <w:r>
        <w:rPr>
          <w:rFonts w:ascii="Arial" w:hAnsi="Arial"/>
        </w:rPr>
        <w:tab/>
        <w:t xml:space="preserve"> .22 N. M. C.</w:t>
      </w:r>
      <w:proofErr w:type="gramEnd"/>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t>3</w:t>
      </w:r>
      <w:r>
        <w:rPr>
          <w:rFonts w:ascii="Arial" w:hAnsi="Arial"/>
        </w:rPr>
        <w:tab/>
        <w:t xml:space="preserve"> .22 Timed Fire</w:t>
      </w:r>
      <w:r>
        <w:rPr>
          <w:rFonts w:ascii="Arial" w:hAnsi="Arial"/>
        </w:rPr>
        <w:tab/>
      </w:r>
      <w:r>
        <w:rPr>
          <w:rFonts w:ascii="Arial" w:hAnsi="Arial"/>
        </w:rPr>
        <w:tab/>
      </w:r>
      <w:r>
        <w:rPr>
          <w:rFonts w:ascii="Arial" w:hAnsi="Arial"/>
        </w:rPr>
        <w:tab/>
      </w:r>
      <w:r>
        <w:rPr>
          <w:rFonts w:ascii="Arial" w:hAnsi="Arial"/>
        </w:rPr>
        <w:tab/>
      </w:r>
      <w:r>
        <w:rPr>
          <w:rFonts w:ascii="Arial" w:hAnsi="Arial"/>
        </w:rPr>
        <w:tab/>
        <w:t>.</w:t>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4</w:t>
      </w:r>
      <w:r>
        <w:rPr>
          <w:rFonts w:ascii="Arial" w:hAnsi="Arial"/>
        </w:rPr>
        <w:tab/>
        <w:t xml:space="preserve"> .22 Rapid Fire</w:t>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t>5</w:t>
      </w:r>
      <w:r>
        <w:rPr>
          <w:rFonts w:ascii="Arial" w:hAnsi="Arial"/>
        </w:rPr>
        <w:tab/>
        <w:t xml:space="preserve"> .22 Aggregate</w:t>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t>6</w:t>
      </w:r>
      <w:r>
        <w:rPr>
          <w:rFonts w:ascii="Arial" w:hAnsi="Arial"/>
        </w:rPr>
        <w:tab/>
        <w:t xml:space="preserve"> CF Slow Fire</w:t>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t>7</w:t>
      </w:r>
      <w:r>
        <w:rPr>
          <w:rFonts w:ascii="Arial" w:hAnsi="Arial"/>
        </w:rPr>
        <w:tab/>
        <w:t xml:space="preserve"> CF N. M. C.</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t>8</w:t>
      </w:r>
      <w:r>
        <w:rPr>
          <w:rFonts w:ascii="Arial" w:hAnsi="Arial"/>
        </w:rPr>
        <w:tab/>
        <w:t xml:space="preserve"> CF Timed Fire</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440" w:hanging="1440"/>
        <w:rPr>
          <w:rFonts w:ascii="Arial" w:hAnsi="Arial"/>
        </w:rPr>
      </w:pPr>
      <w:r>
        <w:rPr>
          <w:rFonts w:ascii="Arial" w:hAnsi="Arial"/>
        </w:rPr>
        <w:tab/>
        <w:t>9</w:t>
      </w:r>
      <w:r>
        <w:rPr>
          <w:rFonts w:ascii="Arial" w:hAnsi="Arial"/>
        </w:rPr>
        <w:tab/>
        <w:t xml:space="preserve"> CF Rapid Fire</w:t>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350" w:hanging="1350"/>
        <w:rPr>
          <w:rFonts w:ascii="Arial" w:hAnsi="Arial"/>
        </w:rPr>
      </w:pPr>
      <w:r>
        <w:rPr>
          <w:rFonts w:ascii="Arial" w:hAnsi="Arial"/>
        </w:rPr>
        <w:tab/>
        <w:t>10</w:t>
      </w:r>
      <w:r>
        <w:rPr>
          <w:rFonts w:ascii="Arial" w:hAnsi="Arial"/>
        </w:rPr>
        <w:tab/>
        <w:t xml:space="preserve"> CF Aggregate</w:t>
      </w:r>
      <w:r>
        <w:rPr>
          <w:rFonts w:ascii="Arial" w:hAnsi="Arial"/>
        </w:rPr>
        <w:tab/>
      </w:r>
      <w:r>
        <w:rPr>
          <w:rFonts w:ascii="Arial" w:hAnsi="Arial"/>
        </w:rPr>
        <w:tab/>
      </w:r>
      <w:r>
        <w:rPr>
          <w:rFonts w:ascii="Arial" w:hAnsi="Arial"/>
        </w:rPr>
        <w:tab/>
      </w:r>
      <w:r>
        <w:rPr>
          <w:rFonts w:ascii="Arial" w:hAnsi="Arial"/>
        </w:rPr>
        <w:tab/>
      </w:r>
      <w:r>
        <w:rPr>
          <w:rFonts w:ascii="Arial" w:hAnsi="Arial"/>
        </w:rPr>
        <w:tab/>
      </w:r>
    </w:p>
    <w:p w:rsidR="007B7AF1" w:rsidRDefault="007B7AF1">
      <w:pPr>
        <w:tabs>
          <w:tab w:val="left" w:pos="1890"/>
        </w:tabs>
        <w:ind w:left="1350" w:hanging="1440"/>
        <w:rPr>
          <w:rFonts w:ascii="Arial" w:hAnsi="Arial"/>
        </w:rPr>
      </w:pPr>
      <w:r>
        <w:rPr>
          <w:rFonts w:ascii="Arial" w:hAnsi="Arial"/>
        </w:rPr>
        <w:tab/>
        <w:t>11</w:t>
      </w:r>
      <w:r>
        <w:rPr>
          <w:rFonts w:ascii="Arial" w:hAnsi="Arial"/>
        </w:rPr>
        <w:tab/>
        <w:t>.45 Slow Fire</w:t>
      </w:r>
    </w:p>
    <w:p w:rsidR="007B7AF1" w:rsidRDefault="007B7AF1">
      <w:pPr>
        <w:tabs>
          <w:tab w:val="left" w:pos="1890"/>
        </w:tabs>
        <w:ind w:left="1350" w:hanging="1440"/>
        <w:rPr>
          <w:rFonts w:ascii="Arial" w:hAnsi="Arial"/>
        </w:rPr>
      </w:pPr>
      <w:r>
        <w:rPr>
          <w:rFonts w:ascii="Arial" w:hAnsi="Arial"/>
        </w:rPr>
        <w:tab/>
      </w:r>
      <w:proofErr w:type="gramStart"/>
      <w:r>
        <w:rPr>
          <w:rFonts w:ascii="Arial" w:hAnsi="Arial"/>
        </w:rPr>
        <w:t>12</w:t>
      </w:r>
      <w:r>
        <w:rPr>
          <w:rFonts w:ascii="Arial" w:hAnsi="Arial"/>
        </w:rPr>
        <w:tab/>
        <w:t>.45 N. M. C.</w:t>
      </w:r>
      <w:proofErr w:type="gramEnd"/>
    </w:p>
    <w:p w:rsidR="007B7AF1" w:rsidRDefault="007B7AF1">
      <w:pPr>
        <w:tabs>
          <w:tab w:val="left" w:pos="1890"/>
        </w:tabs>
        <w:ind w:left="1350" w:hanging="1440"/>
        <w:rPr>
          <w:rFonts w:ascii="Arial" w:hAnsi="Arial"/>
        </w:rPr>
      </w:pPr>
      <w:r>
        <w:rPr>
          <w:rFonts w:ascii="Arial" w:hAnsi="Arial"/>
        </w:rPr>
        <w:tab/>
        <w:t>13</w:t>
      </w:r>
      <w:r>
        <w:rPr>
          <w:rFonts w:ascii="Arial" w:hAnsi="Arial"/>
        </w:rPr>
        <w:tab/>
        <w:t>.45 Timed Fire</w:t>
      </w:r>
    </w:p>
    <w:p w:rsidR="007B7AF1" w:rsidRDefault="007B7AF1">
      <w:pPr>
        <w:tabs>
          <w:tab w:val="left" w:pos="1890"/>
        </w:tabs>
        <w:ind w:left="1350" w:hanging="1440"/>
        <w:rPr>
          <w:rFonts w:ascii="Arial" w:hAnsi="Arial"/>
        </w:rPr>
      </w:pPr>
      <w:r>
        <w:rPr>
          <w:rFonts w:ascii="Arial" w:hAnsi="Arial"/>
        </w:rPr>
        <w:tab/>
        <w:t>14</w:t>
      </w:r>
      <w:r>
        <w:rPr>
          <w:rFonts w:ascii="Arial" w:hAnsi="Arial"/>
        </w:rPr>
        <w:tab/>
        <w:t>.45 Rapid Fire</w:t>
      </w:r>
    </w:p>
    <w:p w:rsidR="007B7AF1" w:rsidRDefault="007B7AF1">
      <w:pPr>
        <w:tabs>
          <w:tab w:val="left" w:pos="1890"/>
        </w:tabs>
        <w:ind w:left="1350" w:hanging="1440"/>
        <w:rPr>
          <w:rFonts w:ascii="Arial" w:hAnsi="Arial"/>
        </w:rPr>
      </w:pPr>
      <w:r>
        <w:rPr>
          <w:rFonts w:ascii="Arial" w:hAnsi="Arial"/>
        </w:rPr>
        <w:tab/>
        <w:t>15</w:t>
      </w:r>
      <w:r>
        <w:rPr>
          <w:rFonts w:ascii="Arial" w:hAnsi="Arial"/>
        </w:rPr>
        <w:tab/>
        <w:t>.45 Aggregate</w:t>
      </w:r>
    </w:p>
    <w:p w:rsidR="007B7AF1" w:rsidRDefault="007B7AF1">
      <w:pPr>
        <w:tabs>
          <w:tab w:val="left" w:pos="1890"/>
        </w:tabs>
        <w:ind w:left="1440" w:hanging="1440"/>
        <w:rPr>
          <w:rFonts w:ascii="Arial" w:hAnsi="Arial"/>
        </w:rPr>
      </w:pPr>
      <w:r>
        <w:rPr>
          <w:rFonts w:ascii="Arial" w:hAnsi="Arial"/>
        </w:rPr>
        <w:t xml:space="preserve">                        16</w:t>
      </w:r>
      <w:r>
        <w:rPr>
          <w:rFonts w:ascii="Arial" w:hAnsi="Arial"/>
        </w:rPr>
        <w:tab/>
        <w:t>Match Aggregate</w:t>
      </w:r>
    </w:p>
    <w:p w:rsidR="007B7AF1" w:rsidRDefault="007B7AF1">
      <w:pPr>
        <w:numPr>
          <w:ilvl w:val="0"/>
          <w:numId w:val="6"/>
        </w:numPr>
        <w:rPr>
          <w:rFonts w:ascii="Arial" w:hAnsi="Arial"/>
        </w:rPr>
      </w:pPr>
      <w:r>
        <w:rPr>
          <w:rFonts w:ascii="Arial" w:hAnsi="Arial"/>
        </w:rPr>
        <w:t>.22 Team Match</w:t>
      </w:r>
    </w:p>
    <w:p w:rsidR="007B7AF1" w:rsidRDefault="007B7AF1">
      <w:pPr>
        <w:numPr>
          <w:ilvl w:val="0"/>
          <w:numId w:val="6"/>
        </w:numPr>
        <w:rPr>
          <w:rFonts w:ascii="Arial" w:hAnsi="Arial"/>
        </w:rPr>
      </w:pPr>
      <w:r>
        <w:rPr>
          <w:rFonts w:ascii="Arial" w:hAnsi="Arial"/>
        </w:rPr>
        <w:t>CF Team Match</w:t>
      </w:r>
    </w:p>
    <w:p w:rsidR="007B7AF1" w:rsidRDefault="007B7AF1">
      <w:pPr>
        <w:numPr>
          <w:ilvl w:val="0"/>
          <w:numId w:val="6"/>
        </w:numPr>
        <w:rPr>
          <w:rFonts w:ascii="Arial" w:hAnsi="Arial"/>
        </w:rPr>
      </w:pPr>
      <w:r>
        <w:rPr>
          <w:rFonts w:ascii="Arial" w:hAnsi="Arial"/>
        </w:rPr>
        <w:t>.45 Team Match</w:t>
      </w:r>
    </w:p>
    <w:p w:rsidR="007B7AF1" w:rsidRDefault="007B7AF1">
      <w:pPr>
        <w:numPr>
          <w:ilvl w:val="0"/>
          <w:numId w:val="6"/>
        </w:numPr>
        <w:rPr>
          <w:rFonts w:ascii="Arial" w:hAnsi="Arial"/>
        </w:rPr>
      </w:pPr>
      <w:r>
        <w:rPr>
          <w:rFonts w:ascii="Arial" w:hAnsi="Arial"/>
        </w:rPr>
        <w:t>Service Pistol Team Match</w:t>
      </w:r>
    </w:p>
    <w:p w:rsidR="007B7AF1" w:rsidRDefault="007B7AF1">
      <w:pPr>
        <w:numPr>
          <w:ilvl w:val="0"/>
          <w:numId w:val="6"/>
        </w:numPr>
        <w:rPr>
          <w:rFonts w:ascii="Arial" w:hAnsi="Arial"/>
        </w:rPr>
      </w:pPr>
      <w:r>
        <w:rPr>
          <w:rFonts w:ascii="Arial" w:hAnsi="Arial"/>
        </w:rPr>
        <w:t>Team Aggregate</w:t>
      </w:r>
    </w:p>
    <w:p w:rsidR="007B7AF1" w:rsidRDefault="007B7AF1">
      <w:pPr>
        <w:numPr>
          <w:ilvl w:val="0"/>
          <w:numId w:val="6"/>
        </w:numPr>
        <w:rPr>
          <w:rFonts w:ascii="Arial" w:hAnsi="Arial"/>
        </w:rPr>
      </w:pPr>
      <w:r>
        <w:rPr>
          <w:rFonts w:ascii="Arial" w:hAnsi="Arial"/>
        </w:rPr>
        <w:t>C. M. P. Service Pistol Match</w:t>
      </w:r>
    </w:p>
    <w:p w:rsidR="007B7AF1" w:rsidRDefault="007B7AF1">
      <w:pPr>
        <w:numPr>
          <w:ilvl w:val="0"/>
          <w:numId w:val="6"/>
        </w:numPr>
        <w:rPr>
          <w:rFonts w:ascii="Arial" w:hAnsi="Arial"/>
        </w:rPr>
      </w:pPr>
      <w:r>
        <w:rPr>
          <w:rFonts w:ascii="Arial" w:hAnsi="Arial"/>
        </w:rPr>
        <w:t>Distinguished Revolver Match</w:t>
      </w:r>
    </w:p>
    <w:p w:rsidR="007B7AF1" w:rsidRDefault="007B7AF1">
      <w:pPr>
        <w:tabs>
          <w:tab w:val="left" w:pos="1890"/>
        </w:tabs>
        <w:ind w:left="1350"/>
        <w:rPr>
          <w:rFonts w:ascii="Arial" w:hAnsi="Arial"/>
        </w:rPr>
      </w:pPr>
    </w:p>
    <w:p w:rsidR="007B7AF1" w:rsidRDefault="007B7AF1">
      <w:pPr>
        <w:tabs>
          <w:tab w:val="left" w:pos="1890"/>
        </w:tabs>
        <w:ind w:left="1350" w:hanging="1440"/>
        <w:rPr>
          <w:rFonts w:ascii="Arial" w:hAnsi="Arial"/>
        </w:rPr>
      </w:pPr>
    </w:p>
    <w:p w:rsidR="007B7AF1" w:rsidRDefault="007B7AF1">
      <w:pPr>
        <w:tabs>
          <w:tab w:val="left" w:pos="1890"/>
        </w:tabs>
        <w:ind w:left="1350" w:hanging="1440"/>
        <w:rPr>
          <w:rFonts w:ascii="Arial" w:hAnsi="Arial"/>
        </w:rPr>
      </w:pPr>
    </w:p>
    <w:p w:rsidR="007B7AF1" w:rsidRDefault="007B7AF1">
      <w:pPr>
        <w:tabs>
          <w:tab w:val="left" w:pos="1890"/>
        </w:tabs>
        <w:ind w:left="1350" w:hanging="1440"/>
        <w:rPr>
          <w:rFonts w:ascii="Arial" w:hAnsi="Arial"/>
        </w:rPr>
      </w:pPr>
    </w:p>
    <w:p w:rsidR="007B7AF1" w:rsidRDefault="007B7AF1">
      <w:pPr>
        <w:ind w:left="2880" w:hanging="2880"/>
      </w:pPr>
      <w:r>
        <w:rPr>
          <w:rFonts w:ascii="Arial" w:hAnsi="Arial"/>
        </w:rPr>
        <w:tab/>
      </w:r>
      <w:r>
        <w:rPr>
          <w:rFonts w:ascii="Arial" w:hAnsi="Arial"/>
        </w:rPr>
        <w:tab/>
        <w:t xml:space="preserve">   </w:t>
      </w:r>
      <w:r>
        <w:rPr>
          <w:rFonts w:ascii="Arial" w:hAnsi="Arial"/>
        </w:rPr>
        <w:tab/>
      </w:r>
    </w:p>
    <w:p w:rsidR="007B7AF1" w:rsidRDefault="007B7AF1">
      <w:pPr>
        <w:rPr>
          <w:rFonts w:ascii="Arial" w:hAnsi="Arial"/>
        </w:rPr>
      </w:pPr>
    </w:p>
    <w:p w:rsidR="007B7AF1" w:rsidRDefault="007B7AF1">
      <w:pPr>
        <w:pStyle w:val="BodyTextIndent"/>
        <w:ind w:left="2880" w:hanging="2880"/>
      </w:pPr>
      <w:r>
        <w:t>Match #22</w:t>
      </w:r>
      <w:r>
        <w:tab/>
        <w:t xml:space="preserve">The Oklahoma Rifle Association will host an Excellence </w:t>
      </w:r>
      <w:proofErr w:type="gramStart"/>
      <w:r>
        <w:t>In</w:t>
      </w:r>
      <w:proofErr w:type="gramEnd"/>
      <w:r>
        <w:t xml:space="preserve"> Competition match (Leg Match) fired in conjunction with the Southern Oklahoma Regional Championship. It is the National Match Course fired with the Service Pistol. See NRA rule 3.1 for description. The rules for this match are prescribed by the CMP. Competitors must furnish their own ammunition for this match.</w:t>
      </w:r>
    </w:p>
    <w:p w:rsidR="007B7AF1" w:rsidRDefault="007B7AF1">
      <w:pPr>
        <w:ind w:left="2160" w:hanging="2160"/>
        <w:rPr>
          <w:rFonts w:ascii="Arial" w:hAnsi="Arial"/>
        </w:rPr>
      </w:pPr>
    </w:p>
    <w:p w:rsidR="007B7AF1" w:rsidRDefault="007B7AF1">
      <w:pPr>
        <w:ind w:left="2880" w:hanging="2880"/>
        <w:rPr>
          <w:rFonts w:ascii="Arial" w:hAnsi="Arial"/>
        </w:rPr>
      </w:pPr>
      <w:r>
        <w:rPr>
          <w:rFonts w:ascii="Arial" w:hAnsi="Arial"/>
        </w:rPr>
        <w:t xml:space="preserve">GENERAL INFORMATION: </w:t>
      </w:r>
      <w:r>
        <w:rPr>
          <w:rFonts w:ascii="Arial" w:hAnsi="Arial"/>
        </w:rPr>
        <w:tab/>
        <w:t xml:space="preserve">Drinking water, food, motels, and camping facilities located within a short distance from the range. The Sportsman’s Club range has 30 turning targets with a covered concrete firing line. The range is located 1.3 miles west of </w:t>
      </w:r>
      <w:smartTag w:uri="urn:schemas-microsoft-com:office:smarttags" w:element="place">
        <w:smartTag w:uri="urn:schemas-microsoft-com:office:smarttags" w:element="City">
          <w:r>
            <w:rPr>
              <w:rFonts w:ascii="Arial" w:hAnsi="Arial"/>
            </w:rPr>
            <w:t>Davis</w:t>
          </w:r>
        </w:smartTag>
        <w:r>
          <w:rPr>
            <w:rFonts w:ascii="Arial" w:hAnsi="Arial"/>
          </w:rPr>
          <w:t xml:space="preserve">, </w:t>
        </w:r>
        <w:smartTag w:uri="urn:schemas-microsoft-com:office:smarttags" w:element="State">
          <w:r>
            <w:rPr>
              <w:rFonts w:ascii="Arial" w:hAnsi="Arial"/>
            </w:rPr>
            <w:t>OK</w:t>
          </w:r>
        </w:smartTag>
      </w:smartTag>
      <w:r>
        <w:rPr>
          <w:rFonts w:ascii="Arial" w:hAnsi="Arial"/>
        </w:rPr>
        <w:t xml:space="preserve"> on the north side of Hiway 7. For more information contact: Ben Randall, 1200 E. Hanna, </w:t>
      </w:r>
      <w:proofErr w:type="gramStart"/>
      <w:smartTag w:uri="urn:schemas-microsoft-com:office:smarttags" w:element="place">
        <w:smartTag w:uri="urn:schemas-microsoft-com:office:smarttags" w:element="City">
          <w:r>
            <w:rPr>
              <w:rFonts w:ascii="Arial" w:hAnsi="Arial"/>
            </w:rPr>
            <w:t>Davis</w:t>
          </w:r>
        </w:smartTag>
        <w:proofErr w:type="gramEnd"/>
        <w:r>
          <w:rPr>
            <w:rFonts w:ascii="Arial" w:hAnsi="Arial"/>
          </w:rPr>
          <w:t xml:space="preserve">, </w:t>
        </w:r>
        <w:smartTag w:uri="urn:schemas-microsoft-com:office:smarttags" w:element="State">
          <w:r>
            <w:rPr>
              <w:rFonts w:ascii="Arial" w:hAnsi="Arial"/>
            </w:rPr>
            <w:t>OK</w:t>
          </w:r>
        </w:smartTag>
        <w:r>
          <w:rPr>
            <w:rFonts w:ascii="Arial" w:hAnsi="Arial"/>
          </w:rPr>
          <w:t xml:space="preserve">   </w:t>
        </w:r>
        <w:smartTag w:uri="urn:schemas-microsoft-com:office:smarttags" w:element="PostalCode">
          <w:r>
            <w:rPr>
              <w:rFonts w:ascii="Arial" w:hAnsi="Arial"/>
            </w:rPr>
            <w:t>73030</w:t>
          </w:r>
        </w:smartTag>
      </w:smartTag>
      <w:r>
        <w:rPr>
          <w:rFonts w:ascii="Arial" w:hAnsi="Arial"/>
        </w:rPr>
        <w:t xml:space="preserve">. </w:t>
      </w:r>
      <w:proofErr w:type="gramStart"/>
      <w:r>
        <w:rPr>
          <w:rFonts w:ascii="Arial" w:hAnsi="Arial"/>
        </w:rPr>
        <w:t>Phone:</w:t>
      </w:r>
      <w:proofErr w:type="gramEnd"/>
      <w:r>
        <w:rPr>
          <w:rFonts w:ascii="Arial" w:hAnsi="Arial"/>
        </w:rPr>
        <w:t>(580) 369-3460;E-mail (bdrandall@sbcglobal.net)</w:t>
      </w:r>
    </w:p>
    <w:p w:rsidR="007B7AF1" w:rsidRDefault="007B7AF1">
      <w:pPr>
        <w:ind w:left="2880" w:hanging="2880"/>
        <w:rPr>
          <w:rFonts w:ascii="Arial" w:hAnsi="Arial"/>
        </w:rPr>
      </w:pPr>
    </w:p>
    <w:p w:rsidR="007B7AF1" w:rsidRDefault="007B7AF1">
      <w:pPr>
        <w:ind w:left="2880" w:hanging="2880"/>
        <w:rPr>
          <w:rFonts w:ascii="Arial" w:hAnsi="Arial"/>
          <w:u w:val="single"/>
        </w:rPr>
      </w:pPr>
      <w:r>
        <w:rPr>
          <w:rFonts w:ascii="Arial" w:hAnsi="Arial"/>
        </w:rPr>
        <w:t>PRACTICE:</w:t>
      </w:r>
      <w:r>
        <w:rPr>
          <w:rFonts w:ascii="Arial" w:hAnsi="Arial"/>
        </w:rPr>
        <w:tab/>
        <w:t xml:space="preserve">Practice will be allowed on </w:t>
      </w:r>
      <w:r w:rsidR="00B468CD">
        <w:rPr>
          <w:rFonts w:ascii="Arial" w:hAnsi="Arial"/>
        </w:rPr>
        <w:t xml:space="preserve">June </w:t>
      </w:r>
      <w:r w:rsidR="00FC5A07">
        <w:rPr>
          <w:rFonts w:ascii="Arial" w:hAnsi="Arial"/>
        </w:rPr>
        <w:t>8</w:t>
      </w:r>
      <w:r w:rsidR="00B468CD">
        <w:rPr>
          <w:rFonts w:ascii="Arial" w:hAnsi="Arial"/>
        </w:rPr>
        <w:t>, 201</w:t>
      </w:r>
      <w:r w:rsidR="00FC5A07">
        <w:rPr>
          <w:rFonts w:ascii="Arial" w:hAnsi="Arial"/>
        </w:rPr>
        <w:t>2</w:t>
      </w:r>
      <w:r>
        <w:rPr>
          <w:rFonts w:ascii="Arial" w:hAnsi="Arial"/>
        </w:rPr>
        <w:t xml:space="preserve"> from 1:00 p.m. until </w:t>
      </w:r>
      <w:smartTag w:uri="urn:schemas-microsoft-com:office:smarttags" w:element="time">
        <w:smartTagPr>
          <w:attr w:name="Minute" w:val="0"/>
          <w:attr w:name="Hour" w:val="17"/>
        </w:smartTagPr>
        <w:r>
          <w:rPr>
            <w:rFonts w:ascii="Arial" w:hAnsi="Arial"/>
          </w:rPr>
          <w:t>5:00 p.m.</w:t>
        </w:r>
      </w:smartTag>
      <w:r>
        <w:rPr>
          <w:rFonts w:ascii="Arial" w:hAnsi="Arial"/>
          <w:u w:val="single"/>
        </w:rPr>
        <w:t xml:space="preserve"> </w:t>
      </w:r>
    </w:p>
    <w:p w:rsidR="007B7AF1" w:rsidRDefault="007B7AF1">
      <w:pPr>
        <w:ind w:left="2880" w:hanging="2880"/>
        <w:rPr>
          <w:rFonts w:ascii="Arial" w:hAnsi="Arial"/>
          <w:u w:val="single"/>
        </w:rPr>
      </w:pPr>
    </w:p>
    <w:p w:rsidR="007B7AF1" w:rsidRDefault="007B7AF1">
      <w:pPr>
        <w:ind w:left="2880" w:hanging="2880"/>
        <w:rPr>
          <w:rFonts w:ascii="Arial" w:hAnsi="Arial"/>
          <w:u w:val="single"/>
        </w:rPr>
      </w:pPr>
      <w:r>
        <w:rPr>
          <w:rFonts w:ascii="Arial" w:hAnsi="Arial"/>
          <w:u w:val="single"/>
        </w:rPr>
        <w:t xml:space="preserve">                                                       </w:t>
      </w: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p>
    <w:p w:rsidR="007B7AF1" w:rsidRDefault="007B7AF1">
      <w:pPr>
        <w:ind w:left="2880" w:hanging="2880"/>
        <w:rPr>
          <w:rFonts w:ascii="Arial" w:hAnsi="Arial"/>
          <w:u w:val="single"/>
        </w:rPr>
      </w:pPr>
      <w:r>
        <w:rPr>
          <w:rFonts w:ascii="Arial" w:hAnsi="Arial"/>
          <w:u w:val="single"/>
        </w:rPr>
        <w:t xml:space="preserve">                                                                   </w:t>
      </w:r>
    </w:p>
    <w:p w:rsidR="007B7AF1" w:rsidRDefault="007B7AF1">
      <w:pPr>
        <w:ind w:left="2880" w:hanging="2880"/>
        <w:rPr>
          <w:rFonts w:ascii="Arial" w:hAnsi="Arial"/>
          <w:u w:val="single"/>
        </w:rPr>
      </w:pPr>
      <w:r>
        <w:rPr>
          <w:rFonts w:ascii="Arial" w:hAnsi="Arial"/>
          <w:u w:val="single"/>
        </w:rPr>
        <w:lastRenderedPageBreak/>
        <w:t xml:space="preserve">                                          </w:t>
      </w:r>
    </w:p>
    <w:p w:rsidR="007B7AF1" w:rsidRDefault="007B7AF1">
      <w:pPr>
        <w:ind w:left="2160" w:hanging="2160"/>
        <w:rPr>
          <w:rFonts w:ascii="Arial" w:hAnsi="Arial"/>
        </w:rPr>
      </w:pPr>
      <w:r>
        <w:rPr>
          <w:rFonts w:ascii="Arial" w:hAnsi="Arial"/>
        </w:rPr>
        <w:t>Return this coupon with your entry fee to:  Ben Randall</w:t>
      </w:r>
    </w:p>
    <w:p w:rsidR="007B7AF1" w:rsidRDefault="007B7AF1">
      <w:pPr>
        <w:ind w:left="2160" w:hanging="2160"/>
        <w:rPr>
          <w:rFonts w:ascii="Arial" w:hAnsi="Arial"/>
        </w:rPr>
      </w:pPr>
      <w:r>
        <w:rPr>
          <w:rFonts w:ascii="Arial" w:hAnsi="Arial"/>
        </w:rPr>
        <w:t xml:space="preserve">                                                                   1200 E. Hanna</w:t>
      </w:r>
    </w:p>
    <w:p w:rsidR="007B7AF1" w:rsidRDefault="007B7AF1">
      <w:pPr>
        <w:ind w:left="2160" w:hanging="2160"/>
        <w:rPr>
          <w:rFonts w:ascii="Arial" w:hAnsi="Arial"/>
        </w:rPr>
      </w:pPr>
      <w:r>
        <w:rPr>
          <w:rFonts w:ascii="Arial" w:hAnsi="Arial"/>
        </w:rPr>
        <w:t xml:space="preserve">                                                                   </w:t>
      </w:r>
      <w:smartTag w:uri="urn:schemas-microsoft-com:office:smarttags" w:element="place">
        <w:smartTag w:uri="urn:schemas-microsoft-com:office:smarttags" w:element="City">
          <w:r>
            <w:rPr>
              <w:rFonts w:ascii="Arial" w:hAnsi="Arial"/>
            </w:rPr>
            <w:t>Davis</w:t>
          </w:r>
        </w:smartTag>
        <w:r>
          <w:rPr>
            <w:rFonts w:ascii="Arial" w:hAnsi="Arial"/>
          </w:rPr>
          <w:t xml:space="preserve">, </w:t>
        </w:r>
        <w:smartTag w:uri="urn:schemas-microsoft-com:office:smarttags" w:element="State">
          <w:r>
            <w:rPr>
              <w:rFonts w:ascii="Arial" w:hAnsi="Arial"/>
            </w:rPr>
            <w:t>OK</w:t>
          </w:r>
        </w:smartTag>
        <w:r>
          <w:rPr>
            <w:rFonts w:ascii="Arial" w:hAnsi="Arial"/>
          </w:rPr>
          <w:t xml:space="preserve">   </w:t>
        </w:r>
        <w:smartTag w:uri="urn:schemas-microsoft-com:office:smarttags" w:element="PostalCode">
          <w:r>
            <w:rPr>
              <w:rFonts w:ascii="Arial" w:hAnsi="Arial"/>
            </w:rPr>
            <w:t>73030</w:t>
          </w:r>
        </w:smartTag>
      </w:smartTag>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Competitor Name</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Address</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City, St, Zip Code</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Phone #</w:t>
      </w:r>
    </w:p>
    <w:p w:rsidR="007B7AF1" w:rsidRDefault="007B7AF1">
      <w:pPr>
        <w:ind w:left="2160" w:hanging="2160"/>
        <w:rPr>
          <w:rFonts w:ascii="Arial" w:hAnsi="Arial"/>
          <w:u w:val="single"/>
        </w:rPr>
      </w:pPr>
    </w:p>
    <w:p w:rsidR="007B7AF1" w:rsidRDefault="007B7AF1">
      <w:pPr>
        <w:ind w:left="2160" w:hanging="2160"/>
        <w:rPr>
          <w:rFonts w:ascii="Arial" w:hAnsi="Arial"/>
        </w:rPr>
      </w:pPr>
      <w:r>
        <w:rPr>
          <w:rFonts w:ascii="Arial" w:hAnsi="Arial"/>
        </w:rPr>
        <w:t xml:space="preserve">NRA #                                                                                                                                                                                                      </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 xml:space="preserve">NRA Classification         </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 xml:space="preserve">Email Address </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 xml:space="preserve">Special Category          </w:t>
      </w:r>
      <w:r w:rsidR="00C946C1">
        <w:rPr>
          <w:rFonts w:ascii="Arial" w:hAnsi="Arial"/>
        </w:rPr>
        <w:t xml:space="preserve">Grand Senior          </w:t>
      </w:r>
      <w:proofErr w:type="spellStart"/>
      <w:r>
        <w:rPr>
          <w:rFonts w:ascii="Arial" w:hAnsi="Arial"/>
        </w:rPr>
        <w:t>Senior</w:t>
      </w:r>
      <w:proofErr w:type="spellEnd"/>
      <w:r>
        <w:rPr>
          <w:rFonts w:ascii="Arial" w:hAnsi="Arial"/>
        </w:rPr>
        <w:t xml:space="preserve">             Lady             Junior    (circle one)</w:t>
      </w:r>
    </w:p>
    <w:p w:rsidR="007B7AF1" w:rsidRDefault="007B7AF1">
      <w:pPr>
        <w:ind w:left="2160" w:hanging="2160"/>
        <w:rPr>
          <w:rFonts w:ascii="Arial" w:hAnsi="Arial"/>
        </w:rPr>
      </w:pPr>
    </w:p>
    <w:p w:rsidR="007B7AF1" w:rsidRDefault="007B7AF1">
      <w:pPr>
        <w:ind w:left="2160" w:hanging="2160"/>
        <w:rPr>
          <w:rFonts w:ascii="Arial" w:hAnsi="Arial"/>
        </w:rPr>
      </w:pPr>
      <w:r>
        <w:rPr>
          <w:rFonts w:ascii="Arial" w:hAnsi="Arial"/>
        </w:rPr>
        <w:t xml:space="preserve">Will you be entering the Leg Match?   Yes   No  </w:t>
      </w:r>
      <w:r>
        <w:rPr>
          <w:rFonts w:ascii="Arial" w:hAnsi="Arial"/>
        </w:rPr>
        <w:tab/>
      </w:r>
      <w:r>
        <w:rPr>
          <w:rFonts w:ascii="Arial" w:hAnsi="Arial"/>
        </w:rPr>
        <w:tab/>
      </w:r>
      <w:proofErr w:type="gramStart"/>
      <w:r>
        <w:rPr>
          <w:rFonts w:ascii="Arial" w:hAnsi="Arial"/>
        </w:rPr>
        <w:t>Are</w:t>
      </w:r>
      <w:proofErr w:type="gramEnd"/>
      <w:r>
        <w:rPr>
          <w:rFonts w:ascii="Arial" w:hAnsi="Arial"/>
        </w:rPr>
        <w:t xml:space="preserve"> you distinguished?  Yes   No</w:t>
      </w:r>
    </w:p>
    <w:p w:rsidR="007B7AF1" w:rsidRDefault="007B7AF1">
      <w:pPr>
        <w:ind w:left="2160" w:hanging="2160"/>
        <w:rPr>
          <w:rFonts w:ascii="Arial" w:hAnsi="Arial"/>
        </w:rPr>
      </w:pPr>
    </w:p>
    <w:p w:rsidR="00C946C1" w:rsidRDefault="00C946C1">
      <w:pPr>
        <w:ind w:left="2160" w:hanging="2160"/>
        <w:rPr>
          <w:rFonts w:ascii="Arial" w:hAnsi="Arial"/>
        </w:rPr>
      </w:pPr>
      <w:r>
        <w:rPr>
          <w:rFonts w:ascii="Arial" w:hAnsi="Arial"/>
        </w:rPr>
        <w:t xml:space="preserve">Will you be entering the Distinguished Revolver Match?  Yes   No    </w:t>
      </w:r>
      <w:proofErr w:type="gramStart"/>
      <w:r>
        <w:rPr>
          <w:rFonts w:ascii="Arial" w:hAnsi="Arial"/>
        </w:rPr>
        <w:t>Are</w:t>
      </w:r>
      <w:proofErr w:type="gramEnd"/>
      <w:r>
        <w:rPr>
          <w:rFonts w:ascii="Arial" w:hAnsi="Arial"/>
        </w:rPr>
        <w:t xml:space="preserve"> you distinguished?   Yes    No</w:t>
      </w:r>
    </w:p>
    <w:p w:rsidR="00C946C1" w:rsidRDefault="00C946C1">
      <w:pPr>
        <w:ind w:left="2160" w:hanging="2160"/>
        <w:rPr>
          <w:rFonts w:ascii="Arial" w:hAnsi="Arial"/>
        </w:rPr>
      </w:pPr>
    </w:p>
    <w:p w:rsidR="007B7AF1" w:rsidRDefault="00C946C1">
      <w:pPr>
        <w:ind w:left="2160" w:hanging="2160"/>
        <w:rPr>
          <w:rFonts w:ascii="Arial" w:hAnsi="Arial"/>
        </w:rPr>
      </w:pPr>
      <w:r>
        <w:rPr>
          <w:rFonts w:ascii="Arial" w:hAnsi="Arial"/>
        </w:rPr>
        <w:t xml:space="preserve">Are </w:t>
      </w:r>
      <w:r w:rsidR="007B7AF1">
        <w:rPr>
          <w:rFonts w:ascii="Arial" w:hAnsi="Arial"/>
        </w:rPr>
        <w:t xml:space="preserve">there any special </w:t>
      </w:r>
      <w:proofErr w:type="spellStart"/>
      <w:r w:rsidR="007B7AF1">
        <w:rPr>
          <w:rFonts w:ascii="Arial" w:hAnsi="Arial"/>
        </w:rPr>
        <w:t>squadding</w:t>
      </w:r>
      <w:proofErr w:type="spellEnd"/>
      <w:r w:rsidR="007B7AF1">
        <w:rPr>
          <w:rFonts w:ascii="Arial" w:hAnsi="Arial"/>
        </w:rPr>
        <w:t xml:space="preserve"> or range use request you may have?</w:t>
      </w:r>
    </w:p>
    <w:p w:rsidR="007B7AF1" w:rsidRDefault="007B7AF1">
      <w:pPr>
        <w:ind w:left="2160" w:hanging="2160"/>
        <w:rPr>
          <w:rFonts w:ascii="Arial" w:hAnsi="Arial"/>
        </w:rPr>
      </w:pPr>
    </w:p>
    <w:p w:rsidR="007B7AF1" w:rsidRDefault="007B7AF1">
      <w:pPr>
        <w:ind w:left="2160" w:hanging="2160"/>
        <w:rPr>
          <w:rFonts w:ascii="Arial" w:hAnsi="Arial"/>
        </w:rPr>
      </w:pPr>
    </w:p>
    <w:p w:rsidR="007B7AF1" w:rsidRDefault="007B7AF1">
      <w:pPr>
        <w:ind w:left="2160" w:hanging="2160"/>
        <w:rPr>
          <w:rFonts w:ascii="Arial" w:hAnsi="Arial"/>
          <w:u w:val="single"/>
        </w:rPr>
      </w:pPr>
      <w:r>
        <w:rPr>
          <w:rFonts w:ascii="Arial" w:hAnsi="Arial"/>
        </w:rPr>
        <w:t>Enter amount of entry fee enclosed.</w:t>
      </w:r>
      <w:r>
        <w:rPr>
          <w:rFonts w:ascii="Arial" w:hAnsi="Arial"/>
        </w:rPr>
        <w:tab/>
      </w:r>
      <w:r>
        <w:rPr>
          <w:rFonts w:ascii="Arial" w:hAnsi="Arial"/>
          <w:u w:val="single"/>
        </w:rPr>
        <w:t xml:space="preserve">       </w:t>
      </w: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ind w:left="2160" w:hanging="2160"/>
        <w:rPr>
          <w:rFonts w:ascii="Arial" w:hAnsi="Arial"/>
          <w:u w:val="single"/>
        </w:rPr>
      </w:pPr>
    </w:p>
    <w:p w:rsidR="007B7AF1" w:rsidRDefault="007B7AF1">
      <w:pPr>
        <w:jc w:val="center"/>
        <w:rPr>
          <w:b/>
          <w:bCs/>
          <w:spacing w:val="-8"/>
          <w:w w:val="121"/>
          <w:sz w:val="42"/>
          <w:szCs w:val="42"/>
        </w:rPr>
      </w:pPr>
      <w:r>
        <w:rPr>
          <w:b/>
          <w:bCs/>
          <w:spacing w:val="-8"/>
          <w:w w:val="121"/>
          <w:sz w:val="42"/>
          <w:szCs w:val="42"/>
        </w:rPr>
        <w:t>A DISTINGUISHED REVOLVER MATCH</w:t>
      </w:r>
    </w:p>
    <w:p w:rsidR="007B7AF1" w:rsidRDefault="007B7AF1">
      <w:pPr>
        <w:spacing w:before="240"/>
        <w:jc w:val="center"/>
        <w:rPr>
          <w:spacing w:val="2"/>
        </w:rPr>
      </w:pPr>
      <w:r>
        <w:rPr>
          <w:spacing w:val="2"/>
        </w:rPr>
        <w:t xml:space="preserve">MATCH IS TO BE FIRED IN ACCORDANCE WITH </w:t>
      </w:r>
      <w:r>
        <w:rPr>
          <w:spacing w:val="-2"/>
        </w:rPr>
        <w:t xml:space="preserve">THE </w:t>
      </w:r>
      <w:r>
        <w:rPr>
          <w:spacing w:val="2"/>
        </w:rPr>
        <w:t>FOLLOWING RULES</w:t>
      </w:r>
    </w:p>
    <w:p w:rsidR="007B7AF1" w:rsidRDefault="007B7AF1">
      <w:pPr>
        <w:pStyle w:val="Style1"/>
        <w:spacing w:before="240" w:after="240"/>
        <w:rPr>
          <w:spacing w:val="2"/>
          <w:sz w:val="22"/>
          <w:szCs w:val="22"/>
        </w:rPr>
      </w:pPr>
      <w:r>
        <w:rPr>
          <w:b/>
          <w:bCs/>
          <w:sz w:val="22"/>
          <w:szCs w:val="22"/>
        </w:rPr>
        <w:t xml:space="preserve">Eligibility - </w:t>
      </w:r>
      <w:r>
        <w:rPr>
          <w:sz w:val="22"/>
          <w:szCs w:val="22"/>
        </w:rPr>
        <w:t>Only individuals who are eligible for NRA Pistol Competition pursuant to Section 2 of the NRA Pistol Rules</w:t>
      </w:r>
      <w:r>
        <w:rPr>
          <w:spacing w:val="2"/>
          <w:sz w:val="22"/>
          <w:szCs w:val="22"/>
        </w:rPr>
        <w:t xml:space="preserve"> shall be eligible to compete in this program.</w:t>
      </w:r>
    </w:p>
    <w:p w:rsidR="007B7AF1" w:rsidRDefault="007B7AF1">
      <w:pPr>
        <w:pStyle w:val="Style1"/>
        <w:spacing w:after="240"/>
        <w:rPr>
          <w:sz w:val="22"/>
          <w:szCs w:val="22"/>
        </w:rPr>
      </w:pPr>
      <w:r>
        <w:rPr>
          <w:b/>
          <w:bCs/>
          <w:sz w:val="22"/>
          <w:szCs w:val="22"/>
        </w:rPr>
        <w:t>Awards</w:t>
      </w:r>
      <w:r>
        <w:rPr>
          <w:sz w:val="22"/>
          <w:szCs w:val="22"/>
        </w:rPr>
        <w:t xml:space="preserve"> - The NRA Distinguished Revolver Badge will be awarded to those competitors who earn a total of 30 points through unassisted individual competition in NRA Distinguished Revolver Matches. Credit points will be awarded to the highest scoring 10 percent of all non-Distinguished Revolver competitors firing the match ranked in order of merit. Fractions of .5 and over will be resolved to the next whole number. Smaller fractions will not be considered. The winning ten percent as described above will be further broken down and credit points awarded as follows:</w:t>
      </w:r>
    </w:p>
    <w:p w:rsidR="007B7AF1" w:rsidRDefault="007B7AF1">
      <w:pPr>
        <w:spacing w:after="240"/>
        <w:ind w:right="4824"/>
        <w:jc w:val="both"/>
        <w:rPr>
          <w:spacing w:val="2"/>
          <w:sz w:val="22"/>
          <w:szCs w:val="22"/>
        </w:rPr>
      </w:pPr>
      <w:r>
        <w:rPr>
          <w:spacing w:val="2"/>
          <w:sz w:val="22"/>
          <w:szCs w:val="22"/>
        </w:rPr>
        <w:t xml:space="preserve">To the highest scoring 1/6th of the 10% qualifying - 10 points </w:t>
      </w:r>
      <w:r>
        <w:rPr>
          <w:sz w:val="22"/>
          <w:szCs w:val="22"/>
        </w:rPr>
        <w:t>To the next highest scoring 1/3rd of the 10% qualifying - 8 points</w:t>
      </w:r>
      <w:r>
        <w:rPr>
          <w:spacing w:val="2"/>
          <w:sz w:val="22"/>
          <w:szCs w:val="22"/>
        </w:rPr>
        <w:t xml:space="preserve"> To the remaining competitors authorized credit points - 6 points</w:t>
      </w:r>
    </w:p>
    <w:p w:rsidR="007B7AF1" w:rsidRDefault="007B7AF1">
      <w:pPr>
        <w:pStyle w:val="Style1"/>
        <w:spacing w:after="240"/>
        <w:ind w:right="144"/>
        <w:rPr>
          <w:sz w:val="22"/>
          <w:szCs w:val="22"/>
        </w:rPr>
      </w:pPr>
      <w:r>
        <w:rPr>
          <w:b/>
          <w:bCs/>
          <w:sz w:val="22"/>
          <w:szCs w:val="22"/>
        </w:rPr>
        <w:t xml:space="preserve">Course of Fire </w:t>
      </w:r>
      <w:r>
        <w:rPr>
          <w:sz w:val="22"/>
          <w:szCs w:val="22"/>
        </w:rPr>
        <w:t xml:space="preserve">- The NRA National Match Course will be used for all competitions under this program. Tournaments wishing to host competitions under this program are limited to National Championships, State Championships, and Registered Tournaments as defined in Rule 1.6 which are conducted outdoors. Where a tournament is conducted in a single day, multiple relays of this match may be conducted </w:t>
      </w:r>
      <w:r>
        <w:rPr>
          <w:b/>
          <w:bCs/>
          <w:sz w:val="22"/>
          <w:szCs w:val="22"/>
        </w:rPr>
        <w:t xml:space="preserve">throughout </w:t>
      </w:r>
      <w:r>
        <w:rPr>
          <w:sz w:val="22"/>
          <w:szCs w:val="22"/>
        </w:rPr>
        <w:t>the day. Where a tournament is conducted across two or more days, multiple relays of this match may be conducted across multiple days and throughout each day.</w:t>
      </w:r>
    </w:p>
    <w:p w:rsidR="007B7AF1" w:rsidRDefault="007B7AF1">
      <w:pPr>
        <w:pStyle w:val="Style1"/>
        <w:spacing w:after="240"/>
        <w:rPr>
          <w:spacing w:val="2"/>
          <w:sz w:val="22"/>
          <w:szCs w:val="22"/>
        </w:rPr>
      </w:pPr>
      <w:r>
        <w:rPr>
          <w:b/>
          <w:bCs/>
          <w:spacing w:val="2"/>
          <w:sz w:val="22"/>
          <w:szCs w:val="22"/>
        </w:rPr>
        <w:t xml:space="preserve">Rule 3.1.4 Distinguished Revolver. </w:t>
      </w:r>
      <w:r>
        <w:rPr>
          <w:spacing w:val="2"/>
          <w:sz w:val="22"/>
          <w:szCs w:val="22"/>
        </w:rPr>
        <w:t>The revolver must be capable of chambering and firing 158 grain round nose or semi-</w:t>
      </w:r>
      <w:proofErr w:type="spellStart"/>
      <w:r>
        <w:rPr>
          <w:spacing w:val="2"/>
          <w:sz w:val="22"/>
          <w:szCs w:val="22"/>
        </w:rPr>
        <w:t>wadcutter</w:t>
      </w:r>
      <w:proofErr w:type="spellEnd"/>
      <w:r>
        <w:rPr>
          <w:spacing w:val="2"/>
          <w:sz w:val="22"/>
          <w:szCs w:val="22"/>
        </w:rPr>
        <w:t xml:space="preserve"> .38 Special cartridges. It must be a factory manufactured revolver with no external modification, except for stocks </w:t>
      </w:r>
      <w:r>
        <w:rPr>
          <w:sz w:val="22"/>
          <w:szCs w:val="22"/>
        </w:rPr>
        <w:t>which may be modified or changed because of the size of a competitor's hand or to facilitate loading. Except for stocks,</w:t>
      </w:r>
      <w:r>
        <w:rPr>
          <w:spacing w:val="2"/>
          <w:sz w:val="22"/>
          <w:szCs w:val="22"/>
        </w:rPr>
        <w:t xml:space="preserve"> </w:t>
      </w:r>
      <w:r>
        <w:rPr>
          <w:spacing w:val="1"/>
          <w:sz w:val="22"/>
          <w:szCs w:val="22"/>
        </w:rPr>
        <w:t>and the honing of the sear or sear notch in the hammer to make a more crisp trigger pull and smooth the action and/or to</w:t>
      </w:r>
      <w:r>
        <w:rPr>
          <w:spacing w:val="2"/>
          <w:sz w:val="22"/>
          <w:szCs w:val="22"/>
        </w:rPr>
        <w:t xml:space="preserve"> maintain the required 2 1/2 pound minimum trigger pull, no external or internal modifications may be made to the </w:t>
      </w:r>
      <w:r>
        <w:rPr>
          <w:sz w:val="22"/>
          <w:szCs w:val="22"/>
        </w:rPr>
        <w:t>revolver as manufactured and sold by the factory of origin.  No parts may be removed from the revolver, either externally</w:t>
      </w:r>
      <w:r>
        <w:rPr>
          <w:spacing w:val="2"/>
          <w:sz w:val="22"/>
          <w:szCs w:val="22"/>
        </w:rPr>
        <w:t xml:space="preserve"> or internally nor may any be added. Specifically prohibited is any system of recoil control based upon compensators, barrel venting, </w:t>
      </w:r>
      <w:proofErr w:type="gramStart"/>
      <w:r>
        <w:rPr>
          <w:spacing w:val="2"/>
          <w:sz w:val="22"/>
          <w:szCs w:val="22"/>
        </w:rPr>
        <w:t>barrel</w:t>
      </w:r>
      <w:proofErr w:type="gramEnd"/>
      <w:r>
        <w:rPr>
          <w:spacing w:val="2"/>
          <w:sz w:val="22"/>
          <w:szCs w:val="22"/>
        </w:rPr>
        <w:t xml:space="preserve"> porting or weighted grips.</w:t>
      </w:r>
    </w:p>
    <w:p w:rsidR="007B7AF1" w:rsidRDefault="007B7AF1">
      <w:pPr>
        <w:numPr>
          <w:ilvl w:val="0"/>
          <w:numId w:val="5"/>
        </w:numPr>
        <w:spacing w:after="240"/>
        <w:ind w:left="1845" w:right="288" w:hanging="1665"/>
        <w:rPr>
          <w:spacing w:val="2"/>
          <w:sz w:val="22"/>
          <w:szCs w:val="22"/>
        </w:rPr>
      </w:pPr>
      <w:r>
        <w:rPr>
          <w:b/>
          <w:bCs/>
          <w:spacing w:val="2"/>
          <w:sz w:val="22"/>
          <w:szCs w:val="22"/>
        </w:rPr>
        <w:t xml:space="preserve">Trigger — </w:t>
      </w:r>
      <w:r>
        <w:rPr>
          <w:spacing w:val="2"/>
          <w:sz w:val="22"/>
          <w:szCs w:val="22"/>
        </w:rPr>
        <w:t xml:space="preserve">Must have single and double action capability and must be capable of lifting two and one- half pounds </w:t>
      </w:r>
      <w:r>
        <w:rPr>
          <w:sz w:val="22"/>
          <w:szCs w:val="22"/>
        </w:rPr>
        <w:t>when the gun is cocked for single action firing. Triggers will be weighed. Any trigger, sold by the manufacturer of the</w:t>
      </w:r>
      <w:r>
        <w:rPr>
          <w:spacing w:val="2"/>
          <w:sz w:val="22"/>
          <w:szCs w:val="22"/>
        </w:rPr>
        <w:t xml:space="preserve"> revolver, without modification may be used.</w:t>
      </w:r>
    </w:p>
    <w:p w:rsidR="007B7AF1" w:rsidRDefault="007B7AF1">
      <w:pPr>
        <w:pStyle w:val="Style1"/>
        <w:numPr>
          <w:ilvl w:val="0"/>
          <w:numId w:val="5"/>
        </w:numPr>
        <w:spacing w:after="240"/>
        <w:ind w:left="1845" w:right="0" w:hanging="1665"/>
        <w:rPr>
          <w:spacing w:val="2"/>
          <w:sz w:val="22"/>
          <w:szCs w:val="22"/>
        </w:rPr>
      </w:pPr>
      <w:r>
        <w:rPr>
          <w:b/>
          <w:bCs/>
          <w:spacing w:val="2"/>
          <w:sz w:val="22"/>
          <w:szCs w:val="22"/>
        </w:rPr>
        <w:t xml:space="preserve">Sights. - </w:t>
      </w:r>
      <w:r>
        <w:rPr>
          <w:spacing w:val="2"/>
          <w:sz w:val="22"/>
          <w:szCs w:val="22"/>
        </w:rPr>
        <w:t>Fixed or adjustable rear sights may be used. Adjustable front sights are not permitted.</w:t>
      </w:r>
    </w:p>
    <w:p w:rsidR="007B7AF1" w:rsidRDefault="007B7AF1">
      <w:pPr>
        <w:numPr>
          <w:ilvl w:val="0"/>
          <w:numId w:val="5"/>
        </w:numPr>
        <w:spacing w:after="240"/>
        <w:ind w:left="1845" w:hanging="1665"/>
        <w:rPr>
          <w:spacing w:val="2"/>
          <w:sz w:val="22"/>
          <w:szCs w:val="22"/>
        </w:rPr>
      </w:pPr>
      <w:r>
        <w:rPr>
          <w:b/>
          <w:bCs/>
          <w:spacing w:val="2"/>
          <w:sz w:val="22"/>
          <w:szCs w:val="22"/>
        </w:rPr>
        <w:t xml:space="preserve">Barrel. - </w:t>
      </w:r>
      <w:r>
        <w:rPr>
          <w:spacing w:val="2"/>
          <w:sz w:val="22"/>
          <w:szCs w:val="22"/>
        </w:rPr>
        <w:t>Length not to exceed 6 1/2 inches.</w:t>
      </w:r>
    </w:p>
    <w:p w:rsidR="007B7AF1" w:rsidRDefault="007B7AF1">
      <w:pPr>
        <w:numPr>
          <w:ilvl w:val="0"/>
          <w:numId w:val="5"/>
        </w:numPr>
        <w:spacing w:after="240"/>
        <w:ind w:left="1845" w:hanging="1665"/>
        <w:rPr>
          <w:spacing w:val="2"/>
          <w:sz w:val="22"/>
          <w:szCs w:val="22"/>
        </w:rPr>
      </w:pPr>
      <w:r>
        <w:rPr>
          <w:b/>
          <w:bCs/>
          <w:spacing w:val="2"/>
          <w:sz w:val="22"/>
          <w:szCs w:val="22"/>
        </w:rPr>
        <w:t xml:space="preserve">Stocks. </w:t>
      </w:r>
      <w:r>
        <w:rPr>
          <w:spacing w:val="2"/>
          <w:sz w:val="22"/>
          <w:szCs w:val="22"/>
        </w:rPr>
        <w:t>Except as set forth above, the right and left stocks must be mirror images of each other.</w:t>
      </w:r>
    </w:p>
    <w:p w:rsidR="007B7AF1" w:rsidRDefault="007B7AF1">
      <w:pPr>
        <w:numPr>
          <w:ilvl w:val="0"/>
          <w:numId w:val="5"/>
        </w:numPr>
        <w:spacing w:after="240"/>
        <w:ind w:left="1845" w:right="216" w:hanging="1665"/>
        <w:jc w:val="both"/>
        <w:rPr>
          <w:spacing w:val="2"/>
          <w:sz w:val="22"/>
          <w:szCs w:val="22"/>
        </w:rPr>
      </w:pPr>
      <w:r>
        <w:rPr>
          <w:b/>
          <w:bCs/>
          <w:spacing w:val="2"/>
          <w:sz w:val="22"/>
          <w:szCs w:val="22"/>
        </w:rPr>
        <w:t xml:space="preserve">Ammunition. </w:t>
      </w:r>
      <w:r w:rsidR="00C946C1">
        <w:rPr>
          <w:spacing w:val="2"/>
          <w:sz w:val="22"/>
          <w:szCs w:val="22"/>
        </w:rPr>
        <w:t>Any safe ammunition using 158 gr. Lead Semi-</w:t>
      </w:r>
      <w:proofErr w:type="spellStart"/>
      <w:r w:rsidR="00C946C1">
        <w:rPr>
          <w:spacing w:val="2"/>
          <w:sz w:val="22"/>
          <w:szCs w:val="22"/>
        </w:rPr>
        <w:t>wadcutter</w:t>
      </w:r>
      <w:proofErr w:type="spellEnd"/>
      <w:r w:rsidR="00C946C1">
        <w:rPr>
          <w:spacing w:val="2"/>
          <w:sz w:val="22"/>
          <w:szCs w:val="22"/>
        </w:rPr>
        <w:t xml:space="preserve"> or round nose bullet.</w:t>
      </w:r>
    </w:p>
    <w:p w:rsidR="007B7AF1" w:rsidRDefault="007B7AF1">
      <w:pPr>
        <w:numPr>
          <w:ilvl w:val="0"/>
          <w:numId w:val="5"/>
        </w:numPr>
        <w:spacing w:after="240"/>
        <w:ind w:left="1845" w:hanging="1665"/>
        <w:jc w:val="both"/>
        <w:rPr>
          <w:rFonts w:ascii="Arial" w:hAnsi="Arial"/>
          <w:u w:val="single"/>
        </w:rPr>
      </w:pPr>
      <w:r>
        <w:rPr>
          <w:b/>
          <w:bCs/>
          <w:spacing w:val="2"/>
          <w:sz w:val="22"/>
          <w:szCs w:val="22"/>
        </w:rPr>
        <w:t xml:space="preserve">The following are not allowed: </w:t>
      </w:r>
      <w:r>
        <w:rPr>
          <w:spacing w:val="2"/>
          <w:sz w:val="22"/>
          <w:szCs w:val="22"/>
        </w:rPr>
        <w:t xml:space="preserve">Trigger shoes, Compensators of any type or design. Any external trigger stop device or any trigger stop not originally installed by the factory as original equipment in stock revolvers of the same make and </w:t>
      </w:r>
      <w:r>
        <w:rPr>
          <w:sz w:val="22"/>
          <w:szCs w:val="22"/>
        </w:rPr>
        <w:t>model, tape on the stocks, stocks flared at the base or any substance which results in a sticky surface to the stock or hand.</w:t>
      </w:r>
      <w:r>
        <w:rPr>
          <w:rFonts w:ascii="Arial" w:hAnsi="Arial"/>
          <w:u w:val="single"/>
        </w:rPr>
        <w:t xml:space="preserve">                                                    </w:t>
      </w:r>
    </w:p>
    <w:sectPr w:rsidR="007B7AF1">
      <w:pgSz w:w="12240" w:h="15840"/>
      <w:pgMar w:top="1440" w:right="810" w:bottom="1440" w:left="5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C6F8A"/>
    <w:multiLevelType w:val="singleLevel"/>
    <w:tmpl w:val="95AC7F76"/>
    <w:lvl w:ilvl="0">
      <w:start w:val="10"/>
      <w:numFmt w:val="decimal"/>
      <w:lvlText w:val="%1"/>
      <w:lvlJc w:val="left"/>
      <w:pPr>
        <w:tabs>
          <w:tab w:val="num" w:pos="1845"/>
        </w:tabs>
        <w:ind w:left="1845" w:hanging="1665"/>
      </w:pPr>
      <w:rPr>
        <w:rFonts w:hint="default"/>
      </w:rPr>
    </w:lvl>
  </w:abstractNum>
  <w:abstractNum w:abstractNumId="1">
    <w:nsid w:val="102500F7"/>
    <w:multiLevelType w:val="hybridMultilevel"/>
    <w:tmpl w:val="2A185590"/>
    <w:lvl w:ilvl="0" w:tplc="0464E426">
      <w:start w:val="17"/>
      <w:numFmt w:val="decimal"/>
      <w:lvlText w:val="%1"/>
      <w:lvlJc w:val="left"/>
      <w:pPr>
        <w:tabs>
          <w:tab w:val="num" w:pos="1890"/>
        </w:tabs>
        <w:ind w:left="1890" w:hanging="540"/>
      </w:pPr>
      <w:rPr>
        <w:rFonts w:hint="default"/>
      </w:rPr>
    </w:lvl>
    <w:lvl w:ilvl="1" w:tplc="04090019" w:tentative="1">
      <w:start w:val="1"/>
      <w:numFmt w:val="lowerLetter"/>
      <w:lvlText w:val="%2."/>
      <w:lvlJc w:val="left"/>
      <w:pPr>
        <w:tabs>
          <w:tab w:val="num" w:pos="2430"/>
        </w:tabs>
        <w:ind w:left="2430" w:hanging="360"/>
      </w:pPr>
    </w:lvl>
    <w:lvl w:ilvl="2" w:tplc="0409001B" w:tentative="1">
      <w:start w:val="1"/>
      <w:numFmt w:val="lowerRoman"/>
      <w:lvlText w:val="%3."/>
      <w:lvlJc w:val="right"/>
      <w:pPr>
        <w:tabs>
          <w:tab w:val="num" w:pos="3150"/>
        </w:tabs>
        <w:ind w:left="3150" w:hanging="180"/>
      </w:pPr>
    </w:lvl>
    <w:lvl w:ilvl="3" w:tplc="0409000F" w:tentative="1">
      <w:start w:val="1"/>
      <w:numFmt w:val="decimal"/>
      <w:lvlText w:val="%4."/>
      <w:lvlJc w:val="left"/>
      <w:pPr>
        <w:tabs>
          <w:tab w:val="num" w:pos="3870"/>
        </w:tabs>
        <w:ind w:left="3870" w:hanging="360"/>
      </w:pPr>
    </w:lvl>
    <w:lvl w:ilvl="4" w:tplc="04090019" w:tentative="1">
      <w:start w:val="1"/>
      <w:numFmt w:val="lowerLetter"/>
      <w:lvlText w:val="%5."/>
      <w:lvlJc w:val="left"/>
      <w:pPr>
        <w:tabs>
          <w:tab w:val="num" w:pos="4590"/>
        </w:tabs>
        <w:ind w:left="4590" w:hanging="360"/>
      </w:pPr>
    </w:lvl>
    <w:lvl w:ilvl="5" w:tplc="0409001B" w:tentative="1">
      <w:start w:val="1"/>
      <w:numFmt w:val="lowerRoman"/>
      <w:lvlText w:val="%6."/>
      <w:lvlJc w:val="right"/>
      <w:pPr>
        <w:tabs>
          <w:tab w:val="num" w:pos="5310"/>
        </w:tabs>
        <w:ind w:left="5310" w:hanging="180"/>
      </w:pPr>
    </w:lvl>
    <w:lvl w:ilvl="6" w:tplc="0409000F" w:tentative="1">
      <w:start w:val="1"/>
      <w:numFmt w:val="decimal"/>
      <w:lvlText w:val="%7."/>
      <w:lvlJc w:val="left"/>
      <w:pPr>
        <w:tabs>
          <w:tab w:val="num" w:pos="6030"/>
        </w:tabs>
        <w:ind w:left="6030" w:hanging="360"/>
      </w:pPr>
    </w:lvl>
    <w:lvl w:ilvl="7" w:tplc="04090019" w:tentative="1">
      <w:start w:val="1"/>
      <w:numFmt w:val="lowerLetter"/>
      <w:lvlText w:val="%8."/>
      <w:lvlJc w:val="left"/>
      <w:pPr>
        <w:tabs>
          <w:tab w:val="num" w:pos="6750"/>
        </w:tabs>
        <w:ind w:left="6750" w:hanging="360"/>
      </w:pPr>
    </w:lvl>
    <w:lvl w:ilvl="8" w:tplc="0409001B" w:tentative="1">
      <w:start w:val="1"/>
      <w:numFmt w:val="lowerRoman"/>
      <w:lvlText w:val="%9."/>
      <w:lvlJc w:val="right"/>
      <w:pPr>
        <w:tabs>
          <w:tab w:val="num" w:pos="7470"/>
        </w:tabs>
        <w:ind w:left="7470" w:hanging="180"/>
      </w:pPr>
    </w:lvl>
  </w:abstractNum>
  <w:abstractNum w:abstractNumId="2">
    <w:nsid w:val="16BE3609"/>
    <w:multiLevelType w:val="hybridMultilevel"/>
    <w:tmpl w:val="A87E92A8"/>
    <w:lvl w:ilvl="0" w:tplc="F4669012">
      <w:start w:val="1"/>
      <w:numFmt w:val="decimal"/>
      <w:lvlText w:val="%1"/>
      <w:lvlJc w:val="left"/>
      <w:pPr>
        <w:tabs>
          <w:tab w:val="num" w:pos="795"/>
        </w:tabs>
        <w:ind w:left="795" w:hanging="495"/>
      </w:pPr>
      <w:rPr>
        <w:rFonts w:hint="default"/>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3">
    <w:nsid w:val="2E2630C0"/>
    <w:multiLevelType w:val="singleLevel"/>
    <w:tmpl w:val="CA386DFE"/>
    <w:lvl w:ilvl="0">
      <w:start w:val="21"/>
      <w:numFmt w:val="decimal"/>
      <w:lvlText w:val="%1"/>
      <w:lvlJc w:val="left"/>
      <w:pPr>
        <w:tabs>
          <w:tab w:val="num" w:pos="1845"/>
        </w:tabs>
        <w:ind w:left="1845" w:hanging="1665"/>
      </w:pPr>
      <w:rPr>
        <w:rFonts w:hint="default"/>
      </w:rPr>
    </w:lvl>
  </w:abstractNum>
  <w:abstractNum w:abstractNumId="4">
    <w:nsid w:val="5B3A0BA7"/>
    <w:multiLevelType w:val="hybridMultilevel"/>
    <w:tmpl w:val="F982A406"/>
    <w:lvl w:ilvl="0" w:tplc="909C54D6">
      <w:start w:val="17"/>
      <w:numFmt w:val="decimal"/>
      <w:lvlText w:val="%1"/>
      <w:lvlJc w:val="left"/>
      <w:pPr>
        <w:tabs>
          <w:tab w:val="num" w:pos="735"/>
        </w:tabs>
        <w:ind w:left="735" w:hanging="555"/>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5">
    <w:nsid w:val="6D83A9D0"/>
    <w:multiLevelType w:val="singleLevel"/>
    <w:tmpl w:val="89E80F0E"/>
    <w:lvl w:ilvl="0">
      <w:start w:val="1"/>
      <w:numFmt w:val="upperLetter"/>
      <w:lvlText w:val="%1."/>
      <w:lvlJc w:val="left"/>
      <w:pPr>
        <w:tabs>
          <w:tab w:val="num" w:pos="288"/>
        </w:tabs>
      </w:pPr>
      <w:rPr>
        <w:b/>
        <w:bCs/>
        <w:color w:val="000000"/>
      </w:rPr>
    </w:lvl>
  </w:abstractNum>
  <w:num w:numId="1">
    <w:abstractNumId w:val="0"/>
  </w:num>
  <w:num w:numId="2">
    <w:abstractNumId w:val="3"/>
  </w:num>
  <w:num w:numId="3">
    <w:abstractNumId w:val="2"/>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proofState w:spelling="clean" w:grammar="clean"/>
  <w:stylePaneFormatFilter w:val="3F01"/>
  <w:doNotTrackMoves/>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92EE0"/>
    <w:rsid w:val="000A055C"/>
    <w:rsid w:val="00165BFE"/>
    <w:rsid w:val="00192EE0"/>
    <w:rsid w:val="002A45A8"/>
    <w:rsid w:val="0047142D"/>
    <w:rsid w:val="007751E8"/>
    <w:rsid w:val="007B7AF1"/>
    <w:rsid w:val="00850C54"/>
    <w:rsid w:val="00B468CD"/>
    <w:rsid w:val="00C946C1"/>
    <w:rsid w:val="00FC5A0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address"/>
  <w:smartTagType w:namespaceuri="urn:schemas-microsoft-com:office:smarttags" w:name="place"/>
  <w:smartTagType w:namespaceuri="urn:schemas-microsoft-com:office:smarttags" w:name="City"/>
  <w:smartTagType w:namespaceuri="urn:schemas-microsoft-com:office:smarttags" w:name="Street"/>
  <w:smartTagType w:namespaceuri="urn:schemas-microsoft-com:office:smarttags" w:name="State"/>
  <w:smartTagType w:namespaceuri="urn:schemas-microsoft-com:office:smarttags" w:name="PostalCod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ind w:left="2880" w:hanging="2880"/>
      <w:jc w:val="center"/>
      <w:outlineLvl w:val="0"/>
    </w:pPr>
    <w:rPr>
      <w:rFonts w:ascii="Arial" w:hAnsi="Arial"/>
      <w:b/>
      <w:sz w:val="24"/>
    </w:rPr>
  </w:style>
  <w:style w:type="paragraph" w:styleId="Heading2">
    <w:name w:val="heading 2"/>
    <w:basedOn w:val="Normal"/>
    <w:next w:val="Normal"/>
    <w:qFormat/>
    <w:pPr>
      <w:keepNext/>
      <w:ind w:left="2880" w:hanging="2880"/>
      <w:jc w:val="center"/>
      <w:outlineLvl w:val="1"/>
    </w:pPr>
    <w:rPr>
      <w:rFonts w:ascii="Arial" w:hAnsi="Arial"/>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ind w:left="2160" w:hanging="2160"/>
    </w:pPr>
    <w:rPr>
      <w:rFonts w:ascii="Arial" w:hAnsi="Arial"/>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jc w:val="center"/>
    </w:pPr>
    <w:rPr>
      <w:rFonts w:ascii="Arial" w:hAnsi="Arial"/>
      <w:b/>
      <w:sz w:val="40"/>
    </w:rPr>
  </w:style>
  <w:style w:type="paragraph" w:styleId="BodyTextIndent2">
    <w:name w:val="Body Text Indent 2"/>
    <w:basedOn w:val="Normal"/>
    <w:pPr>
      <w:ind w:left="2880" w:hanging="2880"/>
    </w:pPr>
    <w:rPr>
      <w:rFonts w:ascii="Arial" w:hAnsi="Arial"/>
    </w:rPr>
  </w:style>
  <w:style w:type="paragraph" w:customStyle="1" w:styleId="Style1">
    <w:name w:val="Style 1"/>
    <w:basedOn w:val="Normal"/>
    <w:pPr>
      <w:widowControl w:val="0"/>
      <w:autoSpaceDE w:val="0"/>
      <w:autoSpaceDN w:val="0"/>
      <w:ind w:right="72"/>
    </w:pPr>
    <w:rPr>
      <w:sz w:val="24"/>
      <w:szCs w:val="24"/>
    </w:rPr>
  </w:style>
  <w:style w:type="paragraph" w:styleId="BlockText">
    <w:name w:val="Block Text"/>
    <w:basedOn w:val="Normal"/>
    <w:pPr>
      <w:tabs>
        <w:tab w:val="left" w:pos="10620"/>
      </w:tabs>
      <w:ind w:left="2880" w:right="270" w:hanging="2880"/>
    </w:pPr>
    <w:rPr>
      <w:rFonts w:ascii="Arial" w:hAnsi="Arial"/>
    </w:rPr>
  </w:style>
  <w:style w:type="paragraph" w:styleId="BalloonText">
    <w:name w:val="Balloon Text"/>
    <w:basedOn w:val="Normal"/>
    <w:semiHidden/>
    <w:rsid w:val="00165B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1573</Words>
  <Characters>8967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SOUTHERN OKLAHOMA SPORTSMAN’S CLUB, INC</vt:lpstr>
    </vt:vector>
  </TitlesOfParts>
  <Company>Home</Company>
  <LinksUpToDate>false</LinksUpToDate>
  <CharactersWithSpaces>10519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SOUTHERN OKLAHOMA SPORTSMAN’S CLUB, INC</dc:title>
  <dc:subject/>
  <dc:creator>Ben Randall</dc:creator>
  <cp:keywords/>
  <cp:lastModifiedBy>Ben W. Randall</cp:lastModifiedBy>
  <cp:revision>2</cp:revision>
  <cp:lastPrinted>2010-01-16T02:35:00Z</cp:lastPrinted>
  <dcterms:created xsi:type="dcterms:W3CDTF">2012-03-13T01:41:00Z</dcterms:created>
  <dcterms:modified xsi:type="dcterms:W3CDTF">2012-03-13T01:41:00Z</dcterms:modified>
</cp:coreProperties>
</file>